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36B" w:rsidRDefault="00400FE0" w:rsidP="008146AC">
      <w:pPr>
        <w:spacing w:after="0" w:line="360" w:lineRule="auto"/>
        <w:ind w:firstLine="709"/>
        <w:jc w:val="both"/>
        <w:rPr>
          <w:rFonts w:ascii="Times New Roman" w:hAnsi="Times New Roman" w:cs="Times New Roman"/>
          <w:b/>
          <w:sz w:val="28"/>
        </w:rPr>
      </w:pPr>
      <w:r>
        <w:rPr>
          <w:rFonts w:ascii="Times New Roman" w:hAnsi="Times New Roman" w:cs="Times New Roman"/>
          <w:b/>
          <w:sz w:val="28"/>
        </w:rPr>
        <w:t>Глава 2. Начало комплексных археологических исследований Бурятии.</w:t>
      </w:r>
    </w:p>
    <w:p w:rsidR="00400FE0" w:rsidRDefault="00400FE0" w:rsidP="008146AC">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главе будут рассмотрены основные этапы полевых исследований с 1920-х гг. по 1960 гг. Нижняя граница связана с началом работы археологического отряда Бурят-Монгольской экспедиции АН СССР, верхняя граница обусловлена </w:t>
      </w:r>
      <w:r w:rsidR="005E42ED">
        <w:rPr>
          <w:rFonts w:ascii="Times New Roman" w:hAnsi="Times New Roman" w:cs="Times New Roman"/>
          <w:sz w:val="28"/>
        </w:rPr>
        <w:t>появлением местных археологов. Этот хронологический отрезок характеризуется систематизацией и обобщением накопленных данных, и более детальным подходом к изучению археологических памятников.</w:t>
      </w:r>
    </w:p>
    <w:p w:rsidR="005E42ED" w:rsidRDefault="005E42ED" w:rsidP="008146AC">
      <w:pPr>
        <w:spacing w:after="0" w:line="360" w:lineRule="auto"/>
        <w:ind w:firstLine="709"/>
        <w:jc w:val="both"/>
        <w:rPr>
          <w:rFonts w:ascii="Times New Roman" w:hAnsi="Times New Roman" w:cs="Times New Roman"/>
          <w:b/>
          <w:sz w:val="28"/>
        </w:rPr>
      </w:pPr>
      <w:r>
        <w:rPr>
          <w:rFonts w:ascii="Times New Roman" w:hAnsi="Times New Roman" w:cs="Times New Roman"/>
          <w:b/>
          <w:sz w:val="28"/>
        </w:rPr>
        <w:t xml:space="preserve">2.1. </w:t>
      </w:r>
      <w:r w:rsidR="000715DF">
        <w:rPr>
          <w:rFonts w:ascii="Times New Roman" w:hAnsi="Times New Roman" w:cs="Times New Roman"/>
          <w:b/>
          <w:sz w:val="28"/>
        </w:rPr>
        <w:t>Первая Бурят-Монгольская</w:t>
      </w:r>
      <w:r w:rsidR="00110B25">
        <w:rPr>
          <w:rFonts w:ascii="Times New Roman" w:hAnsi="Times New Roman" w:cs="Times New Roman"/>
          <w:b/>
          <w:sz w:val="28"/>
        </w:rPr>
        <w:t xml:space="preserve"> экспедиция</w:t>
      </w:r>
      <w:r>
        <w:rPr>
          <w:rFonts w:ascii="Times New Roman" w:hAnsi="Times New Roman" w:cs="Times New Roman"/>
          <w:b/>
          <w:sz w:val="28"/>
        </w:rPr>
        <w:t xml:space="preserve"> АН СССР</w:t>
      </w:r>
      <w:r w:rsidR="000715DF">
        <w:rPr>
          <w:rFonts w:ascii="Times New Roman" w:hAnsi="Times New Roman" w:cs="Times New Roman"/>
          <w:b/>
          <w:sz w:val="28"/>
        </w:rPr>
        <w:t xml:space="preserve"> и исследования Г.П. Сосновского</w:t>
      </w:r>
    </w:p>
    <w:p w:rsidR="005E42ED" w:rsidRDefault="00F01728" w:rsidP="008146AC">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Большим шагом в развитии археологических исследований в Бурятии, стало соглашение Академии наук СССР и </w:t>
      </w:r>
      <w:proofErr w:type="spellStart"/>
      <w:r>
        <w:rPr>
          <w:rFonts w:ascii="Times New Roman" w:hAnsi="Times New Roman" w:cs="Times New Roman"/>
          <w:sz w:val="28"/>
        </w:rPr>
        <w:t>Буручкома</w:t>
      </w:r>
      <w:proofErr w:type="spellEnd"/>
      <w:r>
        <w:rPr>
          <w:rFonts w:ascii="Times New Roman" w:hAnsi="Times New Roman" w:cs="Times New Roman"/>
          <w:sz w:val="28"/>
        </w:rPr>
        <w:t>, о проведении совместной комплексной научной экспедиции под руководством Г.П. Сосновского.</w:t>
      </w:r>
    </w:p>
    <w:p w:rsidR="00B81E4C" w:rsidRDefault="00F01728" w:rsidP="00B81E4C">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Важнейшей задачей Бурят-Монгольской экспедиции АН СССР на 1928 г. было изучение памятников археологического наследия в </w:t>
      </w:r>
      <w:r w:rsidR="00110B25">
        <w:rPr>
          <w:rFonts w:ascii="Times New Roman" w:hAnsi="Times New Roman" w:cs="Times New Roman"/>
          <w:sz w:val="28"/>
        </w:rPr>
        <w:t>исследуемом регионе,</w:t>
      </w:r>
      <w:r>
        <w:rPr>
          <w:rFonts w:ascii="Times New Roman" w:hAnsi="Times New Roman" w:cs="Times New Roman"/>
          <w:sz w:val="28"/>
        </w:rPr>
        <w:t xml:space="preserve"> и их дальнейшая культурная классификация </w:t>
      </w:r>
      <w:r w:rsidRPr="00F01728">
        <w:rPr>
          <w:rFonts w:ascii="Times New Roman" w:hAnsi="Times New Roman" w:cs="Times New Roman"/>
          <w:sz w:val="28"/>
        </w:rPr>
        <w:t>[</w:t>
      </w:r>
      <w:r>
        <w:rPr>
          <w:rFonts w:ascii="Times New Roman" w:hAnsi="Times New Roman" w:cs="Times New Roman"/>
          <w:sz w:val="28"/>
        </w:rPr>
        <w:t xml:space="preserve">Сосновский, 1928. </w:t>
      </w:r>
      <w:proofErr w:type="spellStart"/>
      <w:r>
        <w:rPr>
          <w:rFonts w:ascii="Times New Roman" w:hAnsi="Times New Roman" w:cs="Times New Roman"/>
          <w:sz w:val="28"/>
        </w:rPr>
        <w:t>Бурятиеведение</w:t>
      </w:r>
      <w:proofErr w:type="spellEnd"/>
      <w:r w:rsidRPr="00F01728">
        <w:rPr>
          <w:rFonts w:ascii="Times New Roman" w:hAnsi="Times New Roman" w:cs="Times New Roman"/>
          <w:sz w:val="28"/>
        </w:rPr>
        <w:t>]</w:t>
      </w:r>
      <w:r>
        <w:rPr>
          <w:rFonts w:ascii="Times New Roman" w:hAnsi="Times New Roman" w:cs="Times New Roman"/>
          <w:sz w:val="28"/>
        </w:rPr>
        <w:t>. По прибытии было решено обследовать окрестности Улан-Удэ</w:t>
      </w:r>
      <w:r w:rsidR="00203340">
        <w:rPr>
          <w:rFonts w:ascii="Times New Roman" w:hAnsi="Times New Roman" w:cs="Times New Roman"/>
          <w:sz w:val="28"/>
        </w:rPr>
        <w:t xml:space="preserve">. В ходе </w:t>
      </w:r>
      <w:r w:rsidR="00B81E4C">
        <w:rPr>
          <w:rFonts w:ascii="Times New Roman" w:hAnsi="Times New Roman" w:cs="Times New Roman"/>
          <w:sz w:val="28"/>
        </w:rPr>
        <w:t xml:space="preserve">обследования пригородной части были обнаружены: неолитическая стоянка у Нижней </w:t>
      </w:r>
      <w:proofErr w:type="spellStart"/>
      <w:r w:rsidR="00B81E4C">
        <w:rPr>
          <w:rFonts w:ascii="Times New Roman" w:hAnsi="Times New Roman" w:cs="Times New Roman"/>
          <w:sz w:val="28"/>
        </w:rPr>
        <w:t>Берёзовки</w:t>
      </w:r>
      <w:proofErr w:type="spellEnd"/>
      <w:r w:rsidR="00B81E4C">
        <w:rPr>
          <w:rFonts w:ascii="Times New Roman" w:hAnsi="Times New Roman" w:cs="Times New Roman"/>
          <w:sz w:val="28"/>
        </w:rPr>
        <w:t xml:space="preserve">, могильники на горе </w:t>
      </w:r>
      <w:proofErr w:type="spellStart"/>
      <w:r w:rsidR="00B81E4C">
        <w:rPr>
          <w:rFonts w:ascii="Times New Roman" w:hAnsi="Times New Roman" w:cs="Times New Roman"/>
          <w:sz w:val="28"/>
        </w:rPr>
        <w:t>Тологой</w:t>
      </w:r>
      <w:proofErr w:type="spellEnd"/>
      <w:r w:rsidR="00B81E4C">
        <w:rPr>
          <w:rFonts w:ascii="Times New Roman" w:hAnsi="Times New Roman" w:cs="Times New Roman"/>
          <w:sz w:val="28"/>
        </w:rPr>
        <w:t xml:space="preserve">, дюнные стоянки в долине р. Иволга, Иволгинское городище </w:t>
      </w:r>
      <w:proofErr w:type="spellStart"/>
      <w:r w:rsidR="00B81E4C">
        <w:rPr>
          <w:rFonts w:ascii="Times New Roman" w:hAnsi="Times New Roman" w:cs="Times New Roman"/>
          <w:sz w:val="28"/>
        </w:rPr>
        <w:t>хунну</w:t>
      </w:r>
      <w:proofErr w:type="spellEnd"/>
      <w:r w:rsidR="00B81E4C">
        <w:rPr>
          <w:rFonts w:ascii="Times New Roman" w:hAnsi="Times New Roman" w:cs="Times New Roman"/>
          <w:sz w:val="28"/>
        </w:rPr>
        <w:t xml:space="preserve">, могильники у с. </w:t>
      </w:r>
      <w:proofErr w:type="spellStart"/>
      <w:r w:rsidR="00B81E4C">
        <w:rPr>
          <w:rFonts w:ascii="Times New Roman" w:hAnsi="Times New Roman" w:cs="Times New Roman"/>
          <w:sz w:val="28"/>
        </w:rPr>
        <w:t>Саянтуй</w:t>
      </w:r>
      <w:proofErr w:type="spellEnd"/>
      <w:r w:rsidR="00B81E4C">
        <w:rPr>
          <w:rFonts w:ascii="Times New Roman" w:hAnsi="Times New Roman" w:cs="Times New Roman"/>
          <w:sz w:val="28"/>
        </w:rPr>
        <w:t>.</w:t>
      </w:r>
    </w:p>
    <w:p w:rsidR="00B81E4C" w:rsidRDefault="00B81E4C" w:rsidP="00B81E4C">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ходе исследования керамики Иволгинского городища, учёным были проведены параллели </w:t>
      </w:r>
      <w:r w:rsidR="005C447C">
        <w:rPr>
          <w:rFonts w:ascii="Times New Roman" w:hAnsi="Times New Roman" w:cs="Times New Roman"/>
          <w:sz w:val="28"/>
        </w:rPr>
        <w:t>с керамикой,</w:t>
      </w:r>
      <w:r>
        <w:rPr>
          <w:rFonts w:ascii="Times New Roman" w:hAnsi="Times New Roman" w:cs="Times New Roman"/>
          <w:sz w:val="28"/>
        </w:rPr>
        <w:t xml:space="preserve"> обнаруженной Ю.Д. </w:t>
      </w:r>
      <w:proofErr w:type="spellStart"/>
      <w:r>
        <w:rPr>
          <w:rFonts w:ascii="Times New Roman" w:hAnsi="Times New Roman" w:cs="Times New Roman"/>
          <w:sz w:val="28"/>
        </w:rPr>
        <w:t>Талько-Грынцевичем</w:t>
      </w:r>
      <w:proofErr w:type="spellEnd"/>
      <w:r>
        <w:rPr>
          <w:rFonts w:ascii="Times New Roman" w:hAnsi="Times New Roman" w:cs="Times New Roman"/>
          <w:sz w:val="28"/>
        </w:rPr>
        <w:t xml:space="preserve"> в </w:t>
      </w:r>
      <w:proofErr w:type="spellStart"/>
      <w:r>
        <w:rPr>
          <w:rFonts w:ascii="Times New Roman" w:hAnsi="Times New Roman" w:cs="Times New Roman"/>
          <w:sz w:val="28"/>
        </w:rPr>
        <w:t>Суджинском</w:t>
      </w:r>
      <w:proofErr w:type="spellEnd"/>
      <w:r>
        <w:rPr>
          <w:rFonts w:ascii="Times New Roman" w:hAnsi="Times New Roman" w:cs="Times New Roman"/>
          <w:sz w:val="28"/>
        </w:rPr>
        <w:t xml:space="preserve"> могильнике.</w:t>
      </w:r>
    </w:p>
    <w:p w:rsidR="00B81E4C" w:rsidRDefault="00B81E4C" w:rsidP="00B81E4C">
      <w:pPr>
        <w:spacing w:after="0" w:line="360" w:lineRule="auto"/>
        <w:ind w:firstLine="709"/>
        <w:jc w:val="both"/>
        <w:rPr>
          <w:rFonts w:ascii="Times New Roman" w:hAnsi="Times New Roman" w:cs="Times New Roman"/>
          <w:sz w:val="28"/>
        </w:rPr>
      </w:pPr>
      <w:r>
        <w:rPr>
          <w:rFonts w:ascii="Times New Roman" w:hAnsi="Times New Roman" w:cs="Times New Roman"/>
          <w:sz w:val="28"/>
        </w:rPr>
        <w:t>Р</w:t>
      </w:r>
      <w:r w:rsidR="0021362B">
        <w:rPr>
          <w:rFonts w:ascii="Times New Roman" w:hAnsi="Times New Roman" w:cs="Times New Roman"/>
          <w:sz w:val="28"/>
        </w:rPr>
        <w:t xml:space="preserve">езультаты работ на </w:t>
      </w:r>
      <w:proofErr w:type="spellStart"/>
      <w:r w:rsidR="0021362B">
        <w:rPr>
          <w:rFonts w:ascii="Times New Roman" w:hAnsi="Times New Roman" w:cs="Times New Roman"/>
          <w:sz w:val="28"/>
        </w:rPr>
        <w:t>Саянтуйских</w:t>
      </w:r>
      <w:proofErr w:type="spellEnd"/>
      <w:r w:rsidR="0021362B">
        <w:rPr>
          <w:rFonts w:ascii="Times New Roman" w:hAnsi="Times New Roman" w:cs="Times New Roman"/>
          <w:sz w:val="28"/>
        </w:rPr>
        <w:t xml:space="preserve"> могильниках в дальнейшем натолкнули Георгия Петровича на мысль о выделении отдельного типа.</w:t>
      </w:r>
    </w:p>
    <w:p w:rsidR="0021362B" w:rsidRDefault="0021362B" w:rsidP="00B81E4C">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дальнейшем экспедиция разделилась на две группы, первая занялась обследованием местности </w:t>
      </w:r>
      <w:proofErr w:type="spellStart"/>
      <w:r>
        <w:rPr>
          <w:rFonts w:ascii="Times New Roman" w:hAnsi="Times New Roman" w:cs="Times New Roman"/>
          <w:sz w:val="28"/>
        </w:rPr>
        <w:t>Капчеранка</w:t>
      </w:r>
      <w:proofErr w:type="spellEnd"/>
      <w:r>
        <w:rPr>
          <w:rFonts w:ascii="Times New Roman" w:hAnsi="Times New Roman" w:cs="Times New Roman"/>
          <w:sz w:val="28"/>
        </w:rPr>
        <w:t xml:space="preserve">, вторая группа открыла памятники у с. </w:t>
      </w:r>
      <w:r>
        <w:rPr>
          <w:rFonts w:ascii="Times New Roman" w:hAnsi="Times New Roman" w:cs="Times New Roman"/>
          <w:sz w:val="28"/>
        </w:rPr>
        <w:lastRenderedPageBreak/>
        <w:t xml:space="preserve">Зарубино, в местности </w:t>
      </w:r>
      <w:proofErr w:type="spellStart"/>
      <w:r>
        <w:rPr>
          <w:rFonts w:ascii="Times New Roman" w:hAnsi="Times New Roman" w:cs="Times New Roman"/>
          <w:sz w:val="28"/>
        </w:rPr>
        <w:t>Харанхой</w:t>
      </w:r>
      <w:proofErr w:type="spellEnd"/>
      <w:r>
        <w:rPr>
          <w:rFonts w:ascii="Times New Roman" w:hAnsi="Times New Roman" w:cs="Times New Roman"/>
          <w:sz w:val="28"/>
        </w:rPr>
        <w:t>.</w:t>
      </w:r>
      <w:r w:rsidR="002E1035">
        <w:rPr>
          <w:rFonts w:ascii="Times New Roman" w:hAnsi="Times New Roman" w:cs="Times New Roman"/>
          <w:sz w:val="28"/>
        </w:rPr>
        <w:t xml:space="preserve"> Здесь следует отметить, что при работах в Ильмовой пади, местные захоронения были отнесены им к скифо-сибирской культуре </w:t>
      </w:r>
      <w:r w:rsidR="002E1035" w:rsidRPr="002E1035">
        <w:rPr>
          <w:rFonts w:ascii="Times New Roman" w:hAnsi="Times New Roman" w:cs="Times New Roman"/>
          <w:sz w:val="28"/>
        </w:rPr>
        <w:t>[</w:t>
      </w:r>
      <w:r w:rsidR="002E1035">
        <w:rPr>
          <w:rFonts w:ascii="Times New Roman" w:hAnsi="Times New Roman" w:cs="Times New Roman"/>
          <w:sz w:val="28"/>
        </w:rPr>
        <w:t>Там же</w:t>
      </w:r>
      <w:r w:rsidR="002E1035" w:rsidRPr="002E1035">
        <w:rPr>
          <w:rFonts w:ascii="Times New Roman" w:hAnsi="Times New Roman" w:cs="Times New Roman"/>
          <w:sz w:val="28"/>
        </w:rPr>
        <w:t>]</w:t>
      </w:r>
      <w:r w:rsidR="002E1035">
        <w:rPr>
          <w:rFonts w:ascii="Times New Roman" w:hAnsi="Times New Roman" w:cs="Times New Roman"/>
          <w:sz w:val="28"/>
        </w:rPr>
        <w:t>.</w:t>
      </w:r>
    </w:p>
    <w:p w:rsidR="004D1950" w:rsidRDefault="004D1950" w:rsidP="00B81E4C">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дальнейшем, автор отмечает предварительный характер работ экспедиции. Полученные материалы позволили ему утверждать о проживании человека на изучаемой зоне с эпохи камня до позднего этапа железного века. Среди результатов Г.П. Сосновский отмечает найденные фрагменты скорлупы яиц страуса, могильник хронологически относящийся к переходному периоду от каменных орудий к металлическим, изделия скифо-сарматской культуры и могильники «монголо-турецких народностей» </w:t>
      </w:r>
      <w:r w:rsidRPr="004D1950">
        <w:rPr>
          <w:rFonts w:ascii="Times New Roman" w:hAnsi="Times New Roman" w:cs="Times New Roman"/>
          <w:sz w:val="28"/>
        </w:rPr>
        <w:t>[</w:t>
      </w:r>
      <w:r>
        <w:rPr>
          <w:rFonts w:ascii="Times New Roman" w:hAnsi="Times New Roman" w:cs="Times New Roman"/>
          <w:sz w:val="28"/>
        </w:rPr>
        <w:t>Там же, с. 166</w:t>
      </w:r>
      <w:r w:rsidRPr="004D1950">
        <w:rPr>
          <w:rFonts w:ascii="Times New Roman" w:hAnsi="Times New Roman" w:cs="Times New Roman"/>
          <w:sz w:val="28"/>
        </w:rPr>
        <w:t>]</w:t>
      </w:r>
      <w:r>
        <w:rPr>
          <w:rFonts w:ascii="Times New Roman" w:hAnsi="Times New Roman" w:cs="Times New Roman"/>
          <w:sz w:val="28"/>
        </w:rPr>
        <w:t>.</w:t>
      </w:r>
    </w:p>
    <w:p w:rsidR="00260EA2" w:rsidRDefault="00260EA2" w:rsidP="00B81E4C">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На следующий год, сбор данных по древним культурам Забайкалья продолжился. </w:t>
      </w:r>
      <w:r w:rsidR="00785618">
        <w:rPr>
          <w:rFonts w:ascii="Times New Roman" w:hAnsi="Times New Roman" w:cs="Times New Roman"/>
          <w:sz w:val="28"/>
        </w:rPr>
        <w:t>Полученный материал и места их обнаружения Георгий Петрович попытался соотнести к историческим периодам, предложенная им классификация выглядит следующим образом:</w:t>
      </w:r>
    </w:p>
    <w:p w:rsidR="00785618" w:rsidRDefault="00785618" w:rsidP="00BD3B15">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Каменные орудия грубой формы и скорлупа </w:t>
      </w:r>
      <w:proofErr w:type="spellStart"/>
      <w:r>
        <w:rPr>
          <w:rFonts w:ascii="Times New Roman" w:hAnsi="Times New Roman" w:cs="Times New Roman"/>
          <w:sz w:val="28"/>
        </w:rPr>
        <w:t>страусиных</w:t>
      </w:r>
      <w:proofErr w:type="spellEnd"/>
      <w:r>
        <w:rPr>
          <w:rFonts w:ascii="Times New Roman" w:hAnsi="Times New Roman" w:cs="Times New Roman"/>
          <w:sz w:val="28"/>
        </w:rPr>
        <w:t xml:space="preserve"> яиц находились на </w:t>
      </w:r>
      <w:proofErr w:type="spellStart"/>
      <w:r>
        <w:rPr>
          <w:rFonts w:ascii="Times New Roman" w:hAnsi="Times New Roman" w:cs="Times New Roman"/>
          <w:sz w:val="28"/>
        </w:rPr>
        <w:t>выдувах</w:t>
      </w:r>
      <w:proofErr w:type="spellEnd"/>
      <w:r>
        <w:rPr>
          <w:rFonts w:ascii="Times New Roman" w:hAnsi="Times New Roman" w:cs="Times New Roman"/>
          <w:sz w:val="28"/>
        </w:rPr>
        <w:t xml:space="preserve"> либо в лессовидной толще и относятся к наиболее архаичному отрезку хронологии;</w:t>
      </w:r>
    </w:p>
    <w:p w:rsidR="00785618" w:rsidRDefault="00785618" w:rsidP="00BD3B15">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Микролиты, фрагменты керамики со штриховым и гребенчатым орнаментом и костяные бусы наиболее часто встречались на стоянках и могильниках </w:t>
      </w:r>
      <w:proofErr w:type="spellStart"/>
      <w:r>
        <w:rPr>
          <w:rFonts w:ascii="Times New Roman" w:hAnsi="Times New Roman" w:cs="Times New Roman"/>
          <w:sz w:val="28"/>
        </w:rPr>
        <w:t>тологойского</w:t>
      </w:r>
      <w:proofErr w:type="spellEnd"/>
      <w:r>
        <w:rPr>
          <w:rFonts w:ascii="Times New Roman" w:hAnsi="Times New Roman" w:cs="Times New Roman"/>
          <w:sz w:val="28"/>
        </w:rPr>
        <w:t xml:space="preserve"> типа, они относятся к позднему неолиту и энеолиту;</w:t>
      </w:r>
    </w:p>
    <w:p w:rsidR="00785618" w:rsidRDefault="007457A7" w:rsidP="00BD3B15">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Памятники эпохи</w:t>
      </w:r>
      <w:r w:rsidR="00785618">
        <w:rPr>
          <w:rFonts w:ascii="Times New Roman" w:hAnsi="Times New Roman" w:cs="Times New Roman"/>
          <w:sz w:val="28"/>
        </w:rPr>
        <w:t xml:space="preserve"> бронзы и переход</w:t>
      </w:r>
      <w:r>
        <w:rPr>
          <w:rFonts w:ascii="Times New Roman" w:hAnsi="Times New Roman" w:cs="Times New Roman"/>
          <w:sz w:val="28"/>
        </w:rPr>
        <w:t>а к железу</w:t>
      </w:r>
      <w:r w:rsidR="003845A7">
        <w:rPr>
          <w:rFonts w:ascii="Times New Roman" w:hAnsi="Times New Roman" w:cs="Times New Roman"/>
          <w:sz w:val="28"/>
        </w:rPr>
        <w:t>,</w:t>
      </w:r>
      <w:r>
        <w:rPr>
          <w:rFonts w:ascii="Times New Roman" w:hAnsi="Times New Roman" w:cs="Times New Roman"/>
          <w:sz w:val="28"/>
        </w:rPr>
        <w:t xml:space="preserve"> участники экспедиции исследовали в долине р. Селенга, они были представлены двумя типами захоронений: круглые каменные (вероятно </w:t>
      </w:r>
      <w:proofErr w:type="spellStart"/>
      <w:r>
        <w:rPr>
          <w:rFonts w:ascii="Times New Roman" w:hAnsi="Times New Roman" w:cs="Times New Roman"/>
          <w:sz w:val="28"/>
        </w:rPr>
        <w:t>керексуры</w:t>
      </w:r>
      <w:proofErr w:type="spellEnd"/>
      <w:r>
        <w:rPr>
          <w:rFonts w:ascii="Times New Roman" w:hAnsi="Times New Roman" w:cs="Times New Roman"/>
          <w:sz w:val="28"/>
        </w:rPr>
        <w:t xml:space="preserve">) и плиточные могилы. Автор отмечает, что культура плиточных могил распространена в Забайкалье и Монголии и считает, что эта культура «скифо-сибирского круга» </w:t>
      </w:r>
      <w:r w:rsidRPr="007457A7">
        <w:rPr>
          <w:rFonts w:ascii="Times New Roman" w:hAnsi="Times New Roman" w:cs="Times New Roman"/>
          <w:sz w:val="28"/>
        </w:rPr>
        <w:t>[</w:t>
      </w:r>
      <w:r>
        <w:rPr>
          <w:rFonts w:ascii="Times New Roman" w:hAnsi="Times New Roman" w:cs="Times New Roman"/>
          <w:sz w:val="28"/>
        </w:rPr>
        <w:t>Отчет АН 1929</w:t>
      </w:r>
      <w:r w:rsidRPr="007457A7">
        <w:rPr>
          <w:rFonts w:ascii="Times New Roman" w:hAnsi="Times New Roman" w:cs="Times New Roman"/>
          <w:sz w:val="28"/>
        </w:rPr>
        <w:t>]</w:t>
      </w:r>
      <w:r>
        <w:rPr>
          <w:rFonts w:ascii="Times New Roman" w:hAnsi="Times New Roman" w:cs="Times New Roman"/>
          <w:sz w:val="28"/>
        </w:rPr>
        <w:t xml:space="preserve">, датировкой этих памятников указано I-е тысячелетие до н.э. </w:t>
      </w:r>
      <w:r w:rsidR="003845A7">
        <w:rPr>
          <w:rFonts w:ascii="Times New Roman" w:hAnsi="Times New Roman" w:cs="Times New Roman"/>
          <w:sz w:val="28"/>
        </w:rPr>
        <w:t>Основными находками были: бронзовое шило, костяные изделия и фрагменты керамических сосудов</w:t>
      </w:r>
      <w:r w:rsidR="00BD3B15">
        <w:rPr>
          <w:rFonts w:ascii="Times New Roman" w:hAnsi="Times New Roman" w:cs="Times New Roman"/>
          <w:sz w:val="28"/>
        </w:rPr>
        <w:t>;</w:t>
      </w:r>
    </w:p>
    <w:p w:rsidR="003845A7" w:rsidRDefault="00077C7E" w:rsidP="00BD3B15">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lastRenderedPageBreak/>
        <w:t>Железный период представлен могильниками в Ильмовой пади</w:t>
      </w:r>
      <w:r w:rsidR="005C447C">
        <w:rPr>
          <w:rFonts w:ascii="Times New Roman" w:hAnsi="Times New Roman" w:cs="Times New Roman"/>
          <w:sz w:val="28"/>
        </w:rPr>
        <w:t xml:space="preserve">, среди погребального инвентаря были обнаружены: лакированные чашечки из </w:t>
      </w:r>
      <w:proofErr w:type="spellStart"/>
      <w:r w:rsidR="005C447C">
        <w:rPr>
          <w:rFonts w:ascii="Times New Roman" w:hAnsi="Times New Roman" w:cs="Times New Roman"/>
          <w:sz w:val="28"/>
        </w:rPr>
        <w:t>Ханьского</w:t>
      </w:r>
      <w:proofErr w:type="spellEnd"/>
      <w:r w:rsidR="005C447C">
        <w:rPr>
          <w:rFonts w:ascii="Times New Roman" w:hAnsi="Times New Roman" w:cs="Times New Roman"/>
          <w:sz w:val="28"/>
        </w:rPr>
        <w:t xml:space="preserve"> Китая, фрагмент зеркала с нанесенным изображением тигра (вероятно также и Китая), шелковые ткани, пряжки, костяные накладки на лук и палочки для еды и т.д. Сама же </w:t>
      </w:r>
      <w:proofErr w:type="spellStart"/>
      <w:r w:rsidR="005C447C">
        <w:rPr>
          <w:rFonts w:ascii="Times New Roman" w:hAnsi="Times New Roman" w:cs="Times New Roman"/>
          <w:sz w:val="28"/>
        </w:rPr>
        <w:t>ингумация</w:t>
      </w:r>
      <w:proofErr w:type="spellEnd"/>
      <w:r w:rsidR="005C447C">
        <w:rPr>
          <w:rFonts w:ascii="Times New Roman" w:hAnsi="Times New Roman" w:cs="Times New Roman"/>
          <w:sz w:val="28"/>
        </w:rPr>
        <w:t xml:space="preserve"> проходила следующим образом: усопшего клали в деревянный гроб и закапывали на глубине 2 – 3 м. Обнаруженный материал был сопоставлен с материалами экспедиции П.К. Козлова </w:t>
      </w:r>
      <w:r w:rsidR="00BD3B15">
        <w:rPr>
          <w:rFonts w:ascii="Times New Roman" w:hAnsi="Times New Roman" w:cs="Times New Roman"/>
          <w:sz w:val="28"/>
        </w:rPr>
        <w:t xml:space="preserve">на </w:t>
      </w:r>
      <w:proofErr w:type="spellStart"/>
      <w:r w:rsidR="00BD3B15">
        <w:rPr>
          <w:rFonts w:ascii="Times New Roman" w:hAnsi="Times New Roman" w:cs="Times New Roman"/>
          <w:sz w:val="28"/>
        </w:rPr>
        <w:t>Ноин</w:t>
      </w:r>
      <w:proofErr w:type="spellEnd"/>
      <w:r w:rsidR="00BD3B15">
        <w:rPr>
          <w:rFonts w:ascii="Times New Roman" w:hAnsi="Times New Roman" w:cs="Times New Roman"/>
          <w:sz w:val="28"/>
        </w:rPr>
        <w:t>-Уле;</w:t>
      </w:r>
    </w:p>
    <w:p w:rsidR="005C447C" w:rsidRDefault="005C447C" w:rsidP="00BD3B15">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Особую группу представляют захоронения, датированные Сосновским </w:t>
      </w:r>
      <w:r>
        <w:rPr>
          <w:rFonts w:ascii="Times New Roman" w:hAnsi="Times New Roman" w:cs="Times New Roman"/>
          <w:sz w:val="28"/>
          <w:lang w:val="en-US"/>
        </w:rPr>
        <w:t>VIII</w:t>
      </w:r>
      <w:r w:rsidRPr="005C447C">
        <w:rPr>
          <w:rFonts w:ascii="Times New Roman" w:hAnsi="Times New Roman" w:cs="Times New Roman"/>
          <w:sz w:val="28"/>
        </w:rPr>
        <w:t xml:space="preserve"> – </w:t>
      </w:r>
      <w:r>
        <w:rPr>
          <w:rFonts w:ascii="Times New Roman" w:hAnsi="Times New Roman" w:cs="Times New Roman"/>
          <w:sz w:val="28"/>
          <w:lang w:val="en-US"/>
        </w:rPr>
        <w:t>X</w:t>
      </w:r>
      <w:r w:rsidRPr="005C447C">
        <w:rPr>
          <w:rFonts w:ascii="Times New Roman" w:hAnsi="Times New Roman" w:cs="Times New Roman"/>
          <w:sz w:val="28"/>
        </w:rPr>
        <w:t xml:space="preserve"> </w:t>
      </w:r>
      <w:r>
        <w:rPr>
          <w:rFonts w:ascii="Times New Roman" w:hAnsi="Times New Roman" w:cs="Times New Roman"/>
          <w:sz w:val="28"/>
        </w:rPr>
        <w:t xml:space="preserve">вв. до н.э. И здесь он проводит корреляцию с </w:t>
      </w:r>
      <w:proofErr w:type="spellStart"/>
      <w:r>
        <w:rPr>
          <w:rFonts w:ascii="Times New Roman" w:hAnsi="Times New Roman" w:cs="Times New Roman"/>
          <w:sz w:val="28"/>
        </w:rPr>
        <w:t>восточнотурецкими</w:t>
      </w:r>
      <w:proofErr w:type="spellEnd"/>
      <w:r>
        <w:rPr>
          <w:rFonts w:ascii="Times New Roman" w:hAnsi="Times New Roman" w:cs="Times New Roman"/>
          <w:sz w:val="28"/>
        </w:rPr>
        <w:t xml:space="preserve"> племенами. В данных памятниках покойного клали в деревянную колоду</w:t>
      </w:r>
      <w:r w:rsidR="00BD3B15">
        <w:rPr>
          <w:rFonts w:ascii="Times New Roman" w:hAnsi="Times New Roman" w:cs="Times New Roman"/>
          <w:sz w:val="28"/>
        </w:rPr>
        <w:t xml:space="preserve"> и берестяной гроб. Были обнаружены мужские и женские захоронения которые отличались по наполнению. Так, в первых встречались элементы конской сбруи, берестяные колчаны, стрелы с железным наконечником, серебряный фрагмент пояса с китайским иероглифом. В женских погребениях встречались бусы, серьги и часть зеркала которая была датирована династией </w:t>
      </w:r>
      <w:proofErr w:type="spellStart"/>
      <w:r w:rsidR="00BD3B15">
        <w:rPr>
          <w:rFonts w:ascii="Times New Roman" w:hAnsi="Times New Roman" w:cs="Times New Roman"/>
          <w:sz w:val="28"/>
        </w:rPr>
        <w:t>Тан</w:t>
      </w:r>
      <w:proofErr w:type="spellEnd"/>
      <w:r w:rsidR="00BD3B15">
        <w:rPr>
          <w:rFonts w:ascii="Times New Roman" w:hAnsi="Times New Roman" w:cs="Times New Roman"/>
          <w:sz w:val="28"/>
        </w:rPr>
        <w:t>;</w:t>
      </w:r>
    </w:p>
    <w:p w:rsidR="00BD3B15" w:rsidRDefault="00BD3B15" w:rsidP="00BD3B15">
      <w:pPr>
        <w:pStyle w:val="a3"/>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К поздней стадии железного периода было отнесено </w:t>
      </w:r>
      <w:proofErr w:type="spellStart"/>
      <w:r>
        <w:rPr>
          <w:rFonts w:ascii="Times New Roman" w:hAnsi="Times New Roman" w:cs="Times New Roman"/>
          <w:sz w:val="28"/>
        </w:rPr>
        <w:t>Темниковское</w:t>
      </w:r>
      <w:proofErr w:type="spellEnd"/>
      <w:r>
        <w:rPr>
          <w:rFonts w:ascii="Times New Roman" w:hAnsi="Times New Roman" w:cs="Times New Roman"/>
          <w:sz w:val="28"/>
        </w:rPr>
        <w:t xml:space="preserve"> поселение, хотя оно и было интерпретировано им как стоянка. Среди находок фигурируют: керамика «</w:t>
      </w:r>
      <w:proofErr w:type="spellStart"/>
      <w:r>
        <w:rPr>
          <w:rFonts w:ascii="Times New Roman" w:hAnsi="Times New Roman" w:cs="Times New Roman"/>
          <w:sz w:val="28"/>
        </w:rPr>
        <w:t>манджурского</w:t>
      </w:r>
      <w:proofErr w:type="spellEnd"/>
      <w:r>
        <w:rPr>
          <w:rFonts w:ascii="Times New Roman" w:hAnsi="Times New Roman" w:cs="Times New Roman"/>
          <w:sz w:val="28"/>
        </w:rPr>
        <w:t xml:space="preserve"> типа» </w:t>
      </w:r>
      <w:r w:rsidRPr="00BD3B15">
        <w:rPr>
          <w:rFonts w:ascii="Times New Roman" w:hAnsi="Times New Roman" w:cs="Times New Roman"/>
          <w:sz w:val="28"/>
        </w:rPr>
        <w:t>[</w:t>
      </w:r>
      <w:r>
        <w:rPr>
          <w:rFonts w:ascii="Times New Roman" w:hAnsi="Times New Roman" w:cs="Times New Roman"/>
          <w:sz w:val="28"/>
        </w:rPr>
        <w:t>Там же, с.155</w:t>
      </w:r>
      <w:r w:rsidRPr="00BD3B15">
        <w:rPr>
          <w:rFonts w:ascii="Times New Roman" w:hAnsi="Times New Roman" w:cs="Times New Roman"/>
          <w:sz w:val="28"/>
        </w:rPr>
        <w:t>]</w:t>
      </w:r>
      <w:r>
        <w:rPr>
          <w:rFonts w:ascii="Times New Roman" w:hAnsi="Times New Roman" w:cs="Times New Roman"/>
          <w:sz w:val="28"/>
        </w:rPr>
        <w:t xml:space="preserve">, часть сошника из чугуна, фрагменты фаянсовых чашек из Китая, и кирпичи </w:t>
      </w:r>
      <w:r w:rsidR="00110B25">
        <w:rPr>
          <w:rFonts w:ascii="Times New Roman" w:hAnsi="Times New Roman" w:cs="Times New Roman"/>
          <w:sz w:val="28"/>
        </w:rPr>
        <w:t>технология изготовления,</w:t>
      </w:r>
      <w:r>
        <w:rPr>
          <w:rFonts w:ascii="Times New Roman" w:hAnsi="Times New Roman" w:cs="Times New Roman"/>
          <w:sz w:val="28"/>
        </w:rPr>
        <w:t xml:space="preserve"> которых была схожа с технологией </w:t>
      </w:r>
      <w:proofErr w:type="spellStart"/>
      <w:r>
        <w:rPr>
          <w:rFonts w:ascii="Times New Roman" w:hAnsi="Times New Roman" w:cs="Times New Roman"/>
          <w:sz w:val="28"/>
        </w:rPr>
        <w:t>Кондуйского</w:t>
      </w:r>
      <w:proofErr w:type="spellEnd"/>
      <w:r>
        <w:rPr>
          <w:rFonts w:ascii="Times New Roman" w:hAnsi="Times New Roman" w:cs="Times New Roman"/>
          <w:sz w:val="28"/>
        </w:rPr>
        <w:t xml:space="preserve"> городища.</w:t>
      </w:r>
    </w:p>
    <w:p w:rsidR="00BD3B15" w:rsidRDefault="00BD3B15"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Здесь мы отметим, что п</w:t>
      </w:r>
      <w:r w:rsidR="00E032E1">
        <w:rPr>
          <w:rFonts w:ascii="Times New Roman" w:hAnsi="Times New Roman" w:cs="Times New Roman"/>
          <w:sz w:val="28"/>
        </w:rPr>
        <w:t>о</w:t>
      </w:r>
      <w:r>
        <w:rPr>
          <w:rFonts w:ascii="Times New Roman" w:hAnsi="Times New Roman" w:cs="Times New Roman"/>
          <w:sz w:val="28"/>
        </w:rPr>
        <w:t xml:space="preserve"> </w:t>
      </w:r>
      <w:r w:rsidR="00E032E1">
        <w:rPr>
          <w:rFonts w:ascii="Times New Roman" w:hAnsi="Times New Roman" w:cs="Times New Roman"/>
          <w:sz w:val="28"/>
        </w:rPr>
        <w:t>результатам исследований</w:t>
      </w:r>
      <w:r>
        <w:rPr>
          <w:rFonts w:ascii="Times New Roman" w:hAnsi="Times New Roman" w:cs="Times New Roman"/>
          <w:sz w:val="28"/>
        </w:rPr>
        <w:t xml:space="preserve"> памятников культуры плиточных могил, Г.П. Сосновский вновь выдвигает гипотезу </w:t>
      </w:r>
      <w:r w:rsidR="00E032E1">
        <w:rPr>
          <w:rFonts w:ascii="Times New Roman" w:hAnsi="Times New Roman" w:cs="Times New Roman"/>
          <w:sz w:val="28"/>
        </w:rPr>
        <w:t xml:space="preserve">о наличии в бассейне р. Селенги некой культуры «скифо-сибирского круга» </w:t>
      </w:r>
      <w:r w:rsidR="00E032E1" w:rsidRPr="00E032E1">
        <w:rPr>
          <w:rFonts w:ascii="Times New Roman" w:hAnsi="Times New Roman" w:cs="Times New Roman"/>
          <w:sz w:val="28"/>
        </w:rPr>
        <w:t>[Там же</w:t>
      </w:r>
      <w:r w:rsidR="00E032E1">
        <w:rPr>
          <w:rFonts w:ascii="Times New Roman" w:hAnsi="Times New Roman" w:cs="Times New Roman"/>
          <w:sz w:val="28"/>
        </w:rPr>
        <w:t>, с.154</w:t>
      </w:r>
      <w:r w:rsidR="00E032E1" w:rsidRPr="00E032E1">
        <w:rPr>
          <w:rFonts w:ascii="Times New Roman" w:hAnsi="Times New Roman" w:cs="Times New Roman"/>
          <w:sz w:val="28"/>
        </w:rPr>
        <w:t>]</w:t>
      </w:r>
      <w:r w:rsidR="00E032E1">
        <w:rPr>
          <w:rFonts w:ascii="Times New Roman" w:hAnsi="Times New Roman" w:cs="Times New Roman"/>
          <w:sz w:val="28"/>
        </w:rPr>
        <w:t xml:space="preserve">, существовавшей в </w:t>
      </w:r>
      <w:r w:rsidR="00E032E1">
        <w:rPr>
          <w:rFonts w:ascii="Times New Roman" w:hAnsi="Times New Roman" w:cs="Times New Roman"/>
          <w:sz w:val="28"/>
          <w:lang w:val="en-US"/>
        </w:rPr>
        <w:t>I</w:t>
      </w:r>
      <w:r w:rsidR="00E032E1">
        <w:rPr>
          <w:rFonts w:ascii="Times New Roman" w:hAnsi="Times New Roman" w:cs="Times New Roman"/>
          <w:sz w:val="28"/>
        </w:rPr>
        <w:t xml:space="preserve"> тыс. до н.э. Памятники этой культуры были обнаружены близ г. </w:t>
      </w:r>
      <w:proofErr w:type="spellStart"/>
      <w:r w:rsidR="00E032E1">
        <w:rPr>
          <w:rFonts w:ascii="Times New Roman" w:hAnsi="Times New Roman" w:cs="Times New Roman"/>
          <w:sz w:val="28"/>
        </w:rPr>
        <w:t>Верхнеудинск</w:t>
      </w:r>
      <w:proofErr w:type="spellEnd"/>
      <w:r w:rsidR="00E032E1">
        <w:rPr>
          <w:rFonts w:ascii="Times New Roman" w:hAnsi="Times New Roman" w:cs="Times New Roman"/>
          <w:sz w:val="28"/>
        </w:rPr>
        <w:t xml:space="preserve"> (Улан-Удэ) и в пади </w:t>
      </w:r>
      <w:proofErr w:type="spellStart"/>
      <w:r w:rsidR="00E032E1">
        <w:rPr>
          <w:rFonts w:ascii="Times New Roman" w:hAnsi="Times New Roman" w:cs="Times New Roman"/>
          <w:sz w:val="28"/>
        </w:rPr>
        <w:t>Убур-Билютей</w:t>
      </w:r>
      <w:proofErr w:type="spellEnd"/>
      <w:r w:rsidR="00E032E1">
        <w:rPr>
          <w:rFonts w:ascii="Times New Roman" w:hAnsi="Times New Roman" w:cs="Times New Roman"/>
          <w:sz w:val="28"/>
        </w:rPr>
        <w:t>. Из орудий были найдены бронзовые ножи и зеркало, костяные и медные изделия. «При изучении подъемного мате</w:t>
      </w:r>
      <w:r w:rsidR="00E032E1" w:rsidRPr="00E032E1">
        <w:rPr>
          <w:rFonts w:ascii="Times New Roman" w:hAnsi="Times New Roman" w:cs="Times New Roman"/>
          <w:sz w:val="28"/>
        </w:rPr>
        <w:t>риала, хранящегося в местных музеях выделены брон</w:t>
      </w:r>
      <w:r w:rsidR="00E032E1">
        <w:rPr>
          <w:rFonts w:ascii="Times New Roman" w:hAnsi="Times New Roman" w:cs="Times New Roman"/>
          <w:sz w:val="28"/>
        </w:rPr>
        <w:t xml:space="preserve">зовые ножи и кинжалы типов </w:t>
      </w:r>
      <w:proofErr w:type="spellStart"/>
      <w:r w:rsidR="00E032E1">
        <w:rPr>
          <w:rFonts w:ascii="Times New Roman" w:hAnsi="Times New Roman" w:cs="Times New Roman"/>
          <w:sz w:val="28"/>
        </w:rPr>
        <w:t>карас</w:t>
      </w:r>
      <w:r w:rsidR="00E032E1" w:rsidRPr="00E032E1">
        <w:rPr>
          <w:rFonts w:ascii="Times New Roman" w:hAnsi="Times New Roman" w:cs="Times New Roman"/>
          <w:sz w:val="28"/>
        </w:rPr>
        <w:t>укской</w:t>
      </w:r>
      <w:proofErr w:type="spellEnd"/>
      <w:r w:rsidR="00E032E1" w:rsidRPr="00E032E1">
        <w:rPr>
          <w:rFonts w:ascii="Times New Roman" w:hAnsi="Times New Roman" w:cs="Times New Roman"/>
          <w:sz w:val="28"/>
        </w:rPr>
        <w:t xml:space="preserve"> бронзовой </w:t>
      </w:r>
      <w:r w:rsidR="00E032E1" w:rsidRPr="00E032E1">
        <w:rPr>
          <w:rFonts w:ascii="Times New Roman" w:hAnsi="Times New Roman" w:cs="Times New Roman"/>
          <w:sz w:val="28"/>
        </w:rPr>
        <w:lastRenderedPageBreak/>
        <w:t>культуры на р. Енисее, а также описаны новые наход</w:t>
      </w:r>
      <w:r w:rsidR="00E032E1">
        <w:rPr>
          <w:rFonts w:ascii="Times New Roman" w:hAnsi="Times New Roman" w:cs="Times New Roman"/>
          <w:sz w:val="28"/>
        </w:rPr>
        <w:t xml:space="preserve">ки каменных форм для их отливки» </w:t>
      </w:r>
      <w:r w:rsidR="00E032E1" w:rsidRPr="00E032E1">
        <w:rPr>
          <w:rFonts w:ascii="Times New Roman" w:hAnsi="Times New Roman" w:cs="Times New Roman"/>
          <w:sz w:val="28"/>
        </w:rPr>
        <w:t>[</w:t>
      </w:r>
      <w:r w:rsidR="00E032E1">
        <w:rPr>
          <w:rFonts w:ascii="Times New Roman" w:hAnsi="Times New Roman" w:cs="Times New Roman"/>
          <w:sz w:val="28"/>
        </w:rPr>
        <w:t>Там же</w:t>
      </w:r>
      <w:r w:rsidR="00E032E1" w:rsidRPr="00E032E1">
        <w:rPr>
          <w:rFonts w:ascii="Times New Roman" w:hAnsi="Times New Roman" w:cs="Times New Roman"/>
          <w:sz w:val="28"/>
        </w:rPr>
        <w:t>]</w:t>
      </w:r>
      <w:r w:rsidR="00E032E1">
        <w:rPr>
          <w:rFonts w:ascii="Times New Roman" w:hAnsi="Times New Roman" w:cs="Times New Roman"/>
          <w:sz w:val="28"/>
        </w:rPr>
        <w:t xml:space="preserve">. </w:t>
      </w:r>
    </w:p>
    <w:p w:rsidR="00E032E1" w:rsidRDefault="00E032E1"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Для изучения морфологии плиточных могил участники экспедиции провели раскопки прямоугольных «могил», которые выступали на их взгляд сопровождением плиточной могилы. В них были обнаружены костяные и бронзовые наконечники стрел, бусы из сердолика и т.д. Вероятнее всего ими было изучено одно из поминальных сооружений, что объясняет отсутствие останков в данной «могиле». </w:t>
      </w:r>
      <w:r w:rsidR="00CA20D7">
        <w:rPr>
          <w:rFonts w:ascii="Times New Roman" w:hAnsi="Times New Roman" w:cs="Times New Roman"/>
          <w:sz w:val="28"/>
        </w:rPr>
        <w:t xml:space="preserve">Характеризуя </w:t>
      </w:r>
      <w:proofErr w:type="spellStart"/>
      <w:r w:rsidR="00CA20D7">
        <w:rPr>
          <w:rFonts w:ascii="Times New Roman" w:hAnsi="Times New Roman" w:cs="Times New Roman"/>
          <w:sz w:val="28"/>
        </w:rPr>
        <w:t>керексуры</w:t>
      </w:r>
      <w:proofErr w:type="spellEnd"/>
      <w:r w:rsidR="00CA20D7">
        <w:rPr>
          <w:rFonts w:ascii="Times New Roman" w:hAnsi="Times New Roman" w:cs="Times New Roman"/>
          <w:sz w:val="28"/>
        </w:rPr>
        <w:t xml:space="preserve"> Георгий Петрович заметил распространения в степной зоне Бурятии вплоть до Монголии, им была предпринята попытка раскопать один из этих памятников, но за исключением костяка ничего не было обнаружено.</w:t>
      </w:r>
    </w:p>
    <w:p w:rsidR="00CA20D7" w:rsidRDefault="00CA20D7"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Здесь мы видим, что уже на второй год работы экспедиции, Г.П. Сосновский начал решать поставленные задачи по классификации памятников данного региона, более того некоторые материалы позволили ему выдвинуть гипотезу о существовании </w:t>
      </w:r>
      <w:r w:rsidR="00DA2E1E">
        <w:rPr>
          <w:rFonts w:ascii="Times New Roman" w:hAnsi="Times New Roman" w:cs="Times New Roman"/>
          <w:sz w:val="28"/>
        </w:rPr>
        <w:t>некой культуры,</w:t>
      </w:r>
      <w:r>
        <w:rPr>
          <w:rFonts w:ascii="Times New Roman" w:hAnsi="Times New Roman" w:cs="Times New Roman"/>
          <w:sz w:val="28"/>
        </w:rPr>
        <w:t xml:space="preserve"> относящейся к скифо-сибирскому миру.</w:t>
      </w:r>
    </w:p>
    <w:p w:rsidR="0048044F" w:rsidRDefault="00862863"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Сведение о находках каменной индустрии в ходе работ экспедиции были представлены Г.П. Сосновским в сообщениях ГАИМК </w:t>
      </w:r>
      <w:r w:rsidRPr="00862863">
        <w:rPr>
          <w:rFonts w:ascii="Times New Roman" w:hAnsi="Times New Roman" w:cs="Times New Roman"/>
          <w:sz w:val="28"/>
        </w:rPr>
        <w:t>[</w:t>
      </w:r>
      <w:r>
        <w:rPr>
          <w:rFonts w:ascii="Times New Roman" w:hAnsi="Times New Roman" w:cs="Times New Roman"/>
          <w:sz w:val="28"/>
        </w:rPr>
        <w:t>1932</w:t>
      </w:r>
      <w:r w:rsidRPr="00862863">
        <w:rPr>
          <w:rFonts w:ascii="Times New Roman" w:hAnsi="Times New Roman" w:cs="Times New Roman"/>
          <w:sz w:val="28"/>
        </w:rPr>
        <w:t>]</w:t>
      </w:r>
      <w:r>
        <w:rPr>
          <w:rFonts w:ascii="Times New Roman" w:hAnsi="Times New Roman" w:cs="Times New Roman"/>
          <w:sz w:val="28"/>
        </w:rPr>
        <w:t>. В процессе исследования песчаных отложений в бассейне Селенги, ученым были найдены примитивные каменные орудия и фрагменты скорлупы яиц страуса. Он отмечает привлекательность БМАССР для исследователей эпохи палеоли</w:t>
      </w:r>
      <w:r w:rsidR="0048044F">
        <w:rPr>
          <w:rFonts w:ascii="Times New Roman" w:hAnsi="Times New Roman" w:cs="Times New Roman"/>
          <w:sz w:val="28"/>
        </w:rPr>
        <w:t xml:space="preserve">та, ввиду его слабой изученности в этом регионе и актуализации исследований по истории архаичных обществ Сибири и Китая. Обнаруженные следы страуса, с точки зрения Сосновского, уточняют сведения о северном ареале обитания данного представителя фауны, территория Западного Забайкалья на тот момент являлась единственным местом в Северной Азии где были найдены эти следы. </w:t>
      </w:r>
    </w:p>
    <w:p w:rsidR="00575F3A" w:rsidRDefault="0048044F"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Характеризуя физико-географические условия Бурятии, он считает, что она «входит в состав высокого плоскогорья восточной половины нагорной Азии или, как иначе называют, «древнего темени» Азии» </w:t>
      </w:r>
      <w:r w:rsidRPr="0048044F">
        <w:rPr>
          <w:rFonts w:ascii="Times New Roman" w:hAnsi="Times New Roman" w:cs="Times New Roman"/>
          <w:sz w:val="28"/>
        </w:rPr>
        <w:t>[</w:t>
      </w:r>
      <w:r>
        <w:rPr>
          <w:rFonts w:ascii="Times New Roman" w:hAnsi="Times New Roman" w:cs="Times New Roman"/>
          <w:sz w:val="28"/>
        </w:rPr>
        <w:t>Там же, с.19</w:t>
      </w:r>
      <w:r w:rsidRPr="0048044F">
        <w:rPr>
          <w:rFonts w:ascii="Times New Roman" w:hAnsi="Times New Roman" w:cs="Times New Roman"/>
          <w:sz w:val="28"/>
        </w:rPr>
        <w:t>]</w:t>
      </w:r>
      <w:r>
        <w:rPr>
          <w:rFonts w:ascii="Times New Roman" w:hAnsi="Times New Roman" w:cs="Times New Roman"/>
          <w:sz w:val="28"/>
        </w:rPr>
        <w:t xml:space="preserve">. </w:t>
      </w:r>
      <w:r w:rsidR="0083434A">
        <w:rPr>
          <w:rFonts w:ascii="Times New Roman" w:hAnsi="Times New Roman" w:cs="Times New Roman"/>
          <w:sz w:val="28"/>
        </w:rPr>
        <w:lastRenderedPageBreak/>
        <w:t xml:space="preserve">Артефакты каменной индустрии, по свидетельству ученого, встречались на юге Бурятии, в зоне распространения лессовых пород и песчаных отложений. Следы проживания архаичного человека здесь находили вдоль течения рек Чикой и Селенга. Автор приводит список </w:t>
      </w:r>
      <w:r w:rsidR="00575F3A">
        <w:rPr>
          <w:rFonts w:ascii="Times New Roman" w:hAnsi="Times New Roman" w:cs="Times New Roman"/>
          <w:sz w:val="28"/>
        </w:rPr>
        <w:t xml:space="preserve">где были найдены каменные орудия: </w:t>
      </w:r>
      <w:proofErr w:type="spellStart"/>
      <w:r w:rsidR="00575F3A">
        <w:rPr>
          <w:rFonts w:ascii="Times New Roman" w:hAnsi="Times New Roman" w:cs="Times New Roman"/>
          <w:sz w:val="28"/>
        </w:rPr>
        <w:t>Номохоново</w:t>
      </w:r>
      <w:proofErr w:type="spellEnd"/>
      <w:r w:rsidR="00575F3A">
        <w:rPr>
          <w:rFonts w:ascii="Times New Roman" w:hAnsi="Times New Roman" w:cs="Times New Roman"/>
          <w:sz w:val="28"/>
        </w:rPr>
        <w:t xml:space="preserve"> (близ </w:t>
      </w:r>
      <w:proofErr w:type="spellStart"/>
      <w:r w:rsidR="00575F3A">
        <w:rPr>
          <w:rFonts w:ascii="Times New Roman" w:hAnsi="Times New Roman" w:cs="Times New Roman"/>
          <w:sz w:val="28"/>
        </w:rPr>
        <w:t>Селенгинска</w:t>
      </w:r>
      <w:proofErr w:type="spellEnd"/>
      <w:r w:rsidR="00575F3A">
        <w:rPr>
          <w:rFonts w:ascii="Times New Roman" w:hAnsi="Times New Roman" w:cs="Times New Roman"/>
          <w:sz w:val="28"/>
        </w:rPr>
        <w:t>), падь Ара-</w:t>
      </w:r>
      <w:proofErr w:type="spellStart"/>
      <w:r w:rsidR="00575F3A">
        <w:rPr>
          <w:rFonts w:ascii="Times New Roman" w:hAnsi="Times New Roman" w:cs="Times New Roman"/>
          <w:sz w:val="28"/>
        </w:rPr>
        <w:t>Цзокуй</w:t>
      </w:r>
      <w:proofErr w:type="spellEnd"/>
      <w:r w:rsidR="00575F3A">
        <w:rPr>
          <w:rFonts w:ascii="Times New Roman" w:hAnsi="Times New Roman" w:cs="Times New Roman"/>
          <w:sz w:val="28"/>
        </w:rPr>
        <w:t xml:space="preserve">, Зарубино, </w:t>
      </w:r>
      <w:proofErr w:type="spellStart"/>
      <w:r w:rsidR="00575F3A">
        <w:rPr>
          <w:rFonts w:ascii="Times New Roman" w:hAnsi="Times New Roman" w:cs="Times New Roman"/>
          <w:sz w:val="28"/>
        </w:rPr>
        <w:t>Харанхой</w:t>
      </w:r>
      <w:proofErr w:type="spellEnd"/>
      <w:r w:rsidR="00575F3A">
        <w:rPr>
          <w:rFonts w:ascii="Times New Roman" w:hAnsi="Times New Roman" w:cs="Times New Roman"/>
          <w:sz w:val="28"/>
        </w:rPr>
        <w:t xml:space="preserve">, Сава, </w:t>
      </w:r>
      <w:proofErr w:type="spellStart"/>
      <w:r w:rsidR="00575F3A">
        <w:rPr>
          <w:rFonts w:ascii="Times New Roman" w:hAnsi="Times New Roman" w:cs="Times New Roman"/>
          <w:sz w:val="28"/>
        </w:rPr>
        <w:t>Хара-Бусун</w:t>
      </w:r>
      <w:proofErr w:type="spellEnd"/>
      <w:r w:rsidR="00575F3A">
        <w:rPr>
          <w:rFonts w:ascii="Times New Roman" w:hAnsi="Times New Roman" w:cs="Times New Roman"/>
          <w:sz w:val="28"/>
        </w:rPr>
        <w:t xml:space="preserve">, </w:t>
      </w:r>
      <w:proofErr w:type="spellStart"/>
      <w:r w:rsidR="00575F3A">
        <w:rPr>
          <w:rFonts w:ascii="Times New Roman" w:hAnsi="Times New Roman" w:cs="Times New Roman"/>
          <w:sz w:val="28"/>
        </w:rPr>
        <w:t>Дурены</w:t>
      </w:r>
      <w:proofErr w:type="spellEnd"/>
      <w:r w:rsidR="00575F3A">
        <w:rPr>
          <w:rFonts w:ascii="Times New Roman" w:hAnsi="Times New Roman" w:cs="Times New Roman"/>
          <w:sz w:val="28"/>
        </w:rPr>
        <w:t xml:space="preserve">, </w:t>
      </w:r>
      <w:proofErr w:type="spellStart"/>
      <w:r w:rsidR="00575F3A">
        <w:rPr>
          <w:rFonts w:ascii="Times New Roman" w:hAnsi="Times New Roman" w:cs="Times New Roman"/>
          <w:sz w:val="28"/>
        </w:rPr>
        <w:t>Мыльниково</w:t>
      </w:r>
      <w:proofErr w:type="spellEnd"/>
      <w:r w:rsidR="00575F3A">
        <w:rPr>
          <w:rFonts w:ascii="Times New Roman" w:hAnsi="Times New Roman" w:cs="Times New Roman"/>
          <w:sz w:val="28"/>
        </w:rPr>
        <w:t xml:space="preserve">, </w:t>
      </w:r>
      <w:proofErr w:type="spellStart"/>
      <w:r w:rsidR="00575F3A">
        <w:rPr>
          <w:rFonts w:ascii="Times New Roman" w:hAnsi="Times New Roman" w:cs="Times New Roman"/>
          <w:sz w:val="28"/>
        </w:rPr>
        <w:t>Капчеранка</w:t>
      </w:r>
      <w:proofErr w:type="spellEnd"/>
      <w:r w:rsidR="00575F3A">
        <w:rPr>
          <w:rFonts w:ascii="Times New Roman" w:hAnsi="Times New Roman" w:cs="Times New Roman"/>
          <w:sz w:val="28"/>
        </w:rPr>
        <w:t xml:space="preserve">, Ивашка и </w:t>
      </w:r>
      <w:proofErr w:type="spellStart"/>
      <w:r w:rsidR="00575F3A">
        <w:rPr>
          <w:rFonts w:ascii="Times New Roman" w:hAnsi="Times New Roman" w:cs="Times New Roman"/>
          <w:sz w:val="28"/>
        </w:rPr>
        <w:t>Няньги</w:t>
      </w:r>
      <w:proofErr w:type="spellEnd"/>
      <w:r w:rsidR="00575F3A">
        <w:rPr>
          <w:rFonts w:ascii="Times New Roman" w:hAnsi="Times New Roman" w:cs="Times New Roman"/>
          <w:sz w:val="28"/>
        </w:rPr>
        <w:t>.</w:t>
      </w:r>
    </w:p>
    <w:p w:rsidR="00862863" w:rsidRDefault="00575F3A"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Здесь Г.П. Сосновский отмечает что на памятниках где находили орудия из камня достаточно часто встречались и кости животных (мамонт, носорог, винторогая антилопа). А условия залегания каменных изделий достаточно схожи с залеганием палеолитического материала на побережье среднего течения Енисея.</w:t>
      </w:r>
      <w:r w:rsidR="0098159C">
        <w:rPr>
          <w:rFonts w:ascii="Times New Roman" w:hAnsi="Times New Roman" w:cs="Times New Roman"/>
          <w:sz w:val="28"/>
        </w:rPr>
        <w:t xml:space="preserve"> Недостаточность данных, на его взгляд, не позволяет утверждать о единовременном обитании древних людей и представителей архаичной фауны. При этом, ссылаясь на обнаруженные палеолитические изделия и остатки </w:t>
      </w:r>
      <w:proofErr w:type="spellStart"/>
      <w:r w:rsidR="0098159C">
        <w:rPr>
          <w:rFonts w:ascii="Times New Roman" w:hAnsi="Times New Roman" w:cs="Times New Roman"/>
          <w:sz w:val="28"/>
        </w:rPr>
        <w:t>страусиных</w:t>
      </w:r>
      <w:proofErr w:type="spellEnd"/>
      <w:r w:rsidR="0098159C">
        <w:rPr>
          <w:rFonts w:ascii="Times New Roman" w:hAnsi="Times New Roman" w:cs="Times New Roman"/>
          <w:sz w:val="28"/>
        </w:rPr>
        <w:t xml:space="preserve"> яиц из центральной части пустыни Гоби и северных провинций Китая, с учетом единообразия природных условий этих регионов, автор считает, что в Бурятии существуют доказательства о достаточно раннем появлении здесь древних людей.</w:t>
      </w:r>
    </w:p>
    <w:p w:rsidR="0098159C" w:rsidRDefault="0098159C"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В ходе камеральных работ исследователь выделил отличительную черту используемого материала в палеолите Бурятии. </w:t>
      </w:r>
      <w:r w:rsidR="00846531">
        <w:rPr>
          <w:rFonts w:ascii="Times New Roman" w:hAnsi="Times New Roman" w:cs="Times New Roman"/>
          <w:sz w:val="28"/>
        </w:rPr>
        <w:t>Так, древние жители использовали разновидности речной гальки черного, либо коричневого цвета (</w:t>
      </w:r>
      <w:proofErr w:type="spellStart"/>
      <w:r w:rsidR="00846531">
        <w:rPr>
          <w:rFonts w:ascii="Times New Roman" w:hAnsi="Times New Roman" w:cs="Times New Roman"/>
          <w:sz w:val="28"/>
        </w:rPr>
        <w:t>лидит</w:t>
      </w:r>
      <w:proofErr w:type="spellEnd"/>
      <w:r w:rsidR="00846531">
        <w:rPr>
          <w:rFonts w:ascii="Times New Roman" w:hAnsi="Times New Roman" w:cs="Times New Roman"/>
          <w:sz w:val="28"/>
        </w:rPr>
        <w:t xml:space="preserve">), а неолитические мастера предпочитали кремень, халцедон и яшму. Используемые в палеолите породы идентичны с Енисейским палеолитом. Технология палеолитической каменной индустрии Забайкалья, методика обработки камней, с точки зрения Г.П. Сосновского, «свидетельствуют о весьма раннем возрасте последней в сравнении с поздненеолитическими изделиями, известными в большом числе на территории края» </w:t>
      </w:r>
      <w:r w:rsidR="00846531" w:rsidRPr="00846531">
        <w:rPr>
          <w:rFonts w:ascii="Times New Roman" w:hAnsi="Times New Roman" w:cs="Times New Roman"/>
          <w:sz w:val="28"/>
        </w:rPr>
        <w:t>[</w:t>
      </w:r>
      <w:r w:rsidR="00846531">
        <w:rPr>
          <w:rFonts w:ascii="Times New Roman" w:hAnsi="Times New Roman" w:cs="Times New Roman"/>
          <w:sz w:val="28"/>
        </w:rPr>
        <w:t>Там же, с.</w:t>
      </w:r>
      <w:r w:rsidR="002568FD">
        <w:rPr>
          <w:rFonts w:ascii="Times New Roman" w:hAnsi="Times New Roman" w:cs="Times New Roman"/>
          <w:sz w:val="28"/>
        </w:rPr>
        <w:t>21</w:t>
      </w:r>
      <w:r w:rsidR="00846531" w:rsidRPr="00846531">
        <w:rPr>
          <w:rFonts w:ascii="Times New Roman" w:hAnsi="Times New Roman" w:cs="Times New Roman"/>
          <w:sz w:val="28"/>
        </w:rPr>
        <w:t>]</w:t>
      </w:r>
      <w:r w:rsidR="002568FD">
        <w:rPr>
          <w:rFonts w:ascii="Times New Roman" w:hAnsi="Times New Roman" w:cs="Times New Roman"/>
          <w:sz w:val="28"/>
        </w:rPr>
        <w:t xml:space="preserve">. Он выделил характерные черты обработки каменных орудий в палеолите Забайкалья, а именно технику шлифовки камня, сколы с грубых форм нуклеусов и способы отделения крупных и мелких </w:t>
      </w:r>
      <w:proofErr w:type="spellStart"/>
      <w:r w:rsidR="002568FD">
        <w:rPr>
          <w:rFonts w:ascii="Times New Roman" w:hAnsi="Times New Roman" w:cs="Times New Roman"/>
          <w:sz w:val="28"/>
        </w:rPr>
        <w:t>ножевидных</w:t>
      </w:r>
      <w:proofErr w:type="spellEnd"/>
      <w:r w:rsidR="002568FD">
        <w:rPr>
          <w:rFonts w:ascii="Times New Roman" w:hAnsi="Times New Roman" w:cs="Times New Roman"/>
          <w:sz w:val="28"/>
        </w:rPr>
        <w:t xml:space="preserve"> пластинок от призматических </w:t>
      </w:r>
      <w:proofErr w:type="spellStart"/>
      <w:r w:rsidR="002568FD">
        <w:rPr>
          <w:rFonts w:ascii="Times New Roman" w:hAnsi="Times New Roman" w:cs="Times New Roman"/>
          <w:sz w:val="28"/>
        </w:rPr>
        <w:t>ядрищ</w:t>
      </w:r>
      <w:proofErr w:type="spellEnd"/>
      <w:r w:rsidR="002568FD">
        <w:rPr>
          <w:rFonts w:ascii="Times New Roman" w:hAnsi="Times New Roman" w:cs="Times New Roman"/>
          <w:sz w:val="28"/>
        </w:rPr>
        <w:t>.</w:t>
      </w:r>
      <w:r w:rsidR="00721AF8">
        <w:rPr>
          <w:rFonts w:ascii="Times New Roman" w:hAnsi="Times New Roman" w:cs="Times New Roman"/>
          <w:sz w:val="28"/>
        </w:rPr>
        <w:t xml:space="preserve"> Найденные в Бурятии нуклеусы, </w:t>
      </w:r>
      <w:proofErr w:type="spellStart"/>
      <w:r w:rsidR="00721AF8">
        <w:rPr>
          <w:rFonts w:ascii="Times New Roman" w:hAnsi="Times New Roman" w:cs="Times New Roman"/>
          <w:sz w:val="28"/>
        </w:rPr>
        <w:t>отщепы</w:t>
      </w:r>
      <w:proofErr w:type="spellEnd"/>
      <w:r w:rsidR="00721AF8">
        <w:rPr>
          <w:rFonts w:ascii="Times New Roman" w:hAnsi="Times New Roman" w:cs="Times New Roman"/>
          <w:sz w:val="28"/>
        </w:rPr>
        <w:t xml:space="preserve">, скребла, </w:t>
      </w:r>
      <w:r w:rsidR="00721AF8">
        <w:rPr>
          <w:rFonts w:ascii="Times New Roman" w:hAnsi="Times New Roman" w:cs="Times New Roman"/>
          <w:sz w:val="28"/>
        </w:rPr>
        <w:lastRenderedPageBreak/>
        <w:t>рубила и другие каменные орудия схожи с предметами из палеолитических памятников Северной и Центральной Азии.</w:t>
      </w:r>
    </w:p>
    <w:p w:rsidR="00721AF8" w:rsidRDefault="00721AF8"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Характеризуя палеолит Забайкалья отмечается его сходство с восточносибирским и северокитайским палеолитом, в качестве аргумента Г.П. Сосновский приводит использовавшуюся </w:t>
      </w:r>
      <w:proofErr w:type="spellStart"/>
      <w:r>
        <w:rPr>
          <w:rFonts w:ascii="Times New Roman" w:hAnsi="Times New Roman" w:cs="Times New Roman"/>
          <w:sz w:val="28"/>
        </w:rPr>
        <w:t>мустьерскую</w:t>
      </w:r>
      <w:proofErr w:type="spellEnd"/>
      <w:r>
        <w:rPr>
          <w:rFonts w:ascii="Times New Roman" w:hAnsi="Times New Roman" w:cs="Times New Roman"/>
          <w:sz w:val="28"/>
        </w:rPr>
        <w:t xml:space="preserve"> технику в крупной каменной индустрии, орудия типа </w:t>
      </w:r>
      <w:r>
        <w:rPr>
          <w:rFonts w:ascii="Times New Roman" w:hAnsi="Times New Roman" w:cs="Times New Roman"/>
          <w:sz w:val="28"/>
          <w:lang w:val="en-US"/>
        </w:rPr>
        <w:t>coup</w:t>
      </w:r>
      <w:r w:rsidRPr="00721AF8">
        <w:rPr>
          <w:rFonts w:ascii="Times New Roman" w:hAnsi="Times New Roman" w:cs="Times New Roman"/>
          <w:sz w:val="28"/>
        </w:rPr>
        <w:t xml:space="preserve"> </w:t>
      </w:r>
      <w:r>
        <w:rPr>
          <w:rFonts w:ascii="Times New Roman" w:hAnsi="Times New Roman" w:cs="Times New Roman"/>
          <w:sz w:val="28"/>
          <w:lang w:val="en-US"/>
        </w:rPr>
        <w:t>de</w:t>
      </w:r>
      <w:r w:rsidRPr="00721AF8">
        <w:rPr>
          <w:rFonts w:ascii="Times New Roman" w:hAnsi="Times New Roman" w:cs="Times New Roman"/>
          <w:sz w:val="28"/>
        </w:rPr>
        <w:t xml:space="preserve"> </w:t>
      </w:r>
      <w:proofErr w:type="spellStart"/>
      <w:r>
        <w:rPr>
          <w:rFonts w:ascii="Times New Roman" w:hAnsi="Times New Roman" w:cs="Times New Roman"/>
          <w:sz w:val="28"/>
          <w:lang w:val="en-US"/>
        </w:rPr>
        <w:t>poing</w:t>
      </w:r>
      <w:proofErr w:type="spellEnd"/>
      <w:r w:rsidRPr="00721AF8">
        <w:rPr>
          <w:rFonts w:ascii="Times New Roman" w:hAnsi="Times New Roman" w:cs="Times New Roman"/>
          <w:sz w:val="28"/>
        </w:rPr>
        <w:t xml:space="preserve"> </w:t>
      </w:r>
      <w:r>
        <w:rPr>
          <w:rFonts w:ascii="Times New Roman" w:hAnsi="Times New Roman" w:cs="Times New Roman"/>
          <w:sz w:val="28"/>
        </w:rPr>
        <w:t>и слияние форм верхнего и нижнего западного палеолита. Найденные типы палеолитических орудий могут указывать на относительно раннее начало каменной эпохи в Забайкал</w:t>
      </w:r>
      <w:r w:rsidR="001646E0">
        <w:rPr>
          <w:rFonts w:ascii="Times New Roman" w:hAnsi="Times New Roman" w:cs="Times New Roman"/>
          <w:sz w:val="28"/>
        </w:rPr>
        <w:t xml:space="preserve">ье, о чем якобы свидетельствует отсутствие каменных наконечников шлифованные и мелкие каменные геометрические изделия присущие для неолита Восточной Сибири. На всех приведенных ранее памятниках палеолита ученый обнаружил единообразный материал. Ссылаясь на мнение других исследователей о архаичности и культурном отставании раннего населения Сибири в целом и Забайкалья в частности, ввиду их географического местоположения (к тому времени памятники эпохи палеолита являлись наиболее северными из обнаруженных памятников палеолита Евразии) </w:t>
      </w:r>
      <w:r w:rsidR="001646E0" w:rsidRPr="001646E0">
        <w:rPr>
          <w:rFonts w:ascii="Times New Roman" w:hAnsi="Times New Roman" w:cs="Times New Roman"/>
          <w:sz w:val="28"/>
        </w:rPr>
        <w:t>[</w:t>
      </w:r>
      <w:r w:rsidR="001646E0">
        <w:rPr>
          <w:rFonts w:ascii="Times New Roman" w:hAnsi="Times New Roman" w:cs="Times New Roman"/>
          <w:sz w:val="28"/>
        </w:rPr>
        <w:t>Там же</w:t>
      </w:r>
      <w:r w:rsidR="001646E0" w:rsidRPr="001646E0">
        <w:rPr>
          <w:rFonts w:ascii="Times New Roman" w:hAnsi="Times New Roman" w:cs="Times New Roman"/>
          <w:sz w:val="28"/>
        </w:rPr>
        <w:t>]</w:t>
      </w:r>
      <w:r w:rsidR="001646E0">
        <w:rPr>
          <w:rFonts w:ascii="Times New Roman" w:hAnsi="Times New Roman" w:cs="Times New Roman"/>
          <w:sz w:val="28"/>
        </w:rPr>
        <w:t xml:space="preserve">, автор считает, что пока нет достаточной доказательной базы для отделения забайкальского палеолита от енисейского, иркутского и </w:t>
      </w:r>
      <w:proofErr w:type="spellStart"/>
      <w:r w:rsidR="001646E0">
        <w:rPr>
          <w:rFonts w:ascii="Times New Roman" w:hAnsi="Times New Roman" w:cs="Times New Roman"/>
          <w:sz w:val="28"/>
        </w:rPr>
        <w:t>ордосского</w:t>
      </w:r>
      <w:proofErr w:type="spellEnd"/>
      <w:r w:rsidR="001646E0">
        <w:rPr>
          <w:rFonts w:ascii="Times New Roman" w:hAnsi="Times New Roman" w:cs="Times New Roman"/>
          <w:sz w:val="28"/>
        </w:rPr>
        <w:t xml:space="preserve"> каменного века.</w:t>
      </w:r>
    </w:p>
    <w:p w:rsidR="004B2534" w:rsidRDefault="004B2534"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На стоянках Бурятии Сосновским были найдены не только готовые каменные орудия, но и различные отбросы каменной индустрии, это натолкнуло его на мысль, что древние мастера брали материал прямо на берегу Селенги вблизи от своих поселений. Хозяйственное назначение этих орудий заключалось в обработке шкур и кожи животных, очистке мяса от костей и т.д. В качестве ножей могли использоваться большие скребла, для создания отверстий брались </w:t>
      </w:r>
      <w:proofErr w:type="spellStart"/>
      <w:r>
        <w:rPr>
          <w:rFonts w:ascii="Times New Roman" w:hAnsi="Times New Roman" w:cs="Times New Roman"/>
          <w:sz w:val="28"/>
        </w:rPr>
        <w:t>провертки</w:t>
      </w:r>
      <w:proofErr w:type="spellEnd"/>
      <w:r>
        <w:rPr>
          <w:rFonts w:ascii="Times New Roman" w:hAnsi="Times New Roman" w:cs="Times New Roman"/>
          <w:sz w:val="28"/>
        </w:rPr>
        <w:t xml:space="preserve"> и проколки, для рубки служили овально-миндалевидные орудия, а для резки использовались </w:t>
      </w:r>
      <w:proofErr w:type="spellStart"/>
      <w:r>
        <w:rPr>
          <w:rFonts w:ascii="Times New Roman" w:hAnsi="Times New Roman" w:cs="Times New Roman"/>
          <w:sz w:val="28"/>
        </w:rPr>
        <w:t>ножевидные</w:t>
      </w:r>
      <w:proofErr w:type="spellEnd"/>
      <w:r>
        <w:rPr>
          <w:rFonts w:ascii="Times New Roman" w:hAnsi="Times New Roman" w:cs="Times New Roman"/>
          <w:sz w:val="28"/>
        </w:rPr>
        <w:t xml:space="preserve"> каменные пластинки. Основным инструментом охоты, по словам исследователя, служили </w:t>
      </w:r>
      <w:r w:rsidR="003D5F01">
        <w:rPr>
          <w:rFonts w:ascii="Times New Roman" w:hAnsi="Times New Roman" w:cs="Times New Roman"/>
          <w:sz w:val="28"/>
        </w:rPr>
        <w:t>изделия листовидной формы,</w:t>
      </w:r>
      <w:r>
        <w:rPr>
          <w:rFonts w:ascii="Times New Roman" w:hAnsi="Times New Roman" w:cs="Times New Roman"/>
          <w:sz w:val="28"/>
        </w:rPr>
        <w:t xml:space="preserve"> служившие в качестве наконечников копи</w:t>
      </w:r>
      <w:r w:rsidR="003D5F01">
        <w:rPr>
          <w:rFonts w:ascii="Times New Roman" w:hAnsi="Times New Roman" w:cs="Times New Roman"/>
          <w:sz w:val="28"/>
        </w:rPr>
        <w:t>й или дротиков.</w:t>
      </w:r>
      <w:r w:rsidR="003B58E7">
        <w:rPr>
          <w:rFonts w:ascii="Times New Roman" w:hAnsi="Times New Roman" w:cs="Times New Roman"/>
          <w:sz w:val="28"/>
        </w:rPr>
        <w:t xml:space="preserve"> Здесь ученый отмечает негативное воздействие песчаных </w:t>
      </w:r>
      <w:r w:rsidR="003B58E7">
        <w:rPr>
          <w:rFonts w:ascii="Times New Roman" w:hAnsi="Times New Roman" w:cs="Times New Roman"/>
          <w:sz w:val="28"/>
        </w:rPr>
        <w:lastRenderedPageBreak/>
        <w:t>отложений на сохранение костяного материала, и несмотря на то что в Бурятии подобные изделия не были найдены, он предполагает, что они здесь присутствовали по аналогии с другими памятниками сибирского палеолита.</w:t>
      </w:r>
    </w:p>
    <w:p w:rsidR="003B58E7" w:rsidRDefault="003B58E7"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В труде Г.П. Сосновский также критикует точку зрения «буржуазных ученых» </w:t>
      </w:r>
      <w:r w:rsidRPr="003B58E7">
        <w:rPr>
          <w:rFonts w:ascii="Times New Roman" w:hAnsi="Times New Roman" w:cs="Times New Roman"/>
          <w:sz w:val="28"/>
        </w:rPr>
        <w:t>[</w:t>
      </w:r>
      <w:r>
        <w:rPr>
          <w:rFonts w:ascii="Times New Roman" w:hAnsi="Times New Roman" w:cs="Times New Roman"/>
          <w:sz w:val="28"/>
        </w:rPr>
        <w:t>Там же, с. 22</w:t>
      </w:r>
      <w:r w:rsidRPr="003B58E7">
        <w:rPr>
          <w:rFonts w:ascii="Times New Roman" w:hAnsi="Times New Roman" w:cs="Times New Roman"/>
          <w:sz w:val="28"/>
        </w:rPr>
        <w:t>]</w:t>
      </w:r>
      <w:r>
        <w:rPr>
          <w:rFonts w:ascii="Times New Roman" w:hAnsi="Times New Roman" w:cs="Times New Roman"/>
          <w:sz w:val="28"/>
        </w:rPr>
        <w:t xml:space="preserve"> относительно распространения археологических памятников палеолитической эпохи в Восточной Сибири и Забайкалье, якобы они имеют восточное происхождение (по отношению к Енисею), проходят вдоль Енисея, Ангары и </w:t>
      </w:r>
      <w:r w:rsidR="002C1A18">
        <w:rPr>
          <w:rFonts w:ascii="Times New Roman" w:hAnsi="Times New Roman" w:cs="Times New Roman"/>
          <w:sz w:val="28"/>
        </w:rPr>
        <w:t xml:space="preserve">Селенги и затем уходят в монгольские степи, именно из последних и проник на Енисей позднепалеолитический элемент каменной индустрии. Данную гипотезу ученый называет попыткой переноса миграционной теории западных ученых на историю Сибири. Затем автор отмечает что данное предположение было подробно рассмотрено как антикоммунистическое в трудах Н.Я. </w:t>
      </w:r>
      <w:proofErr w:type="spellStart"/>
      <w:r w:rsidR="002C1A18">
        <w:rPr>
          <w:rFonts w:ascii="Times New Roman" w:hAnsi="Times New Roman" w:cs="Times New Roman"/>
          <w:sz w:val="28"/>
        </w:rPr>
        <w:t>Марра</w:t>
      </w:r>
      <w:proofErr w:type="spellEnd"/>
      <w:r w:rsidR="002C1A18">
        <w:rPr>
          <w:rFonts w:ascii="Times New Roman" w:hAnsi="Times New Roman" w:cs="Times New Roman"/>
          <w:sz w:val="28"/>
        </w:rPr>
        <w:t xml:space="preserve">, И.И. Мещанинова и С.Н. Быковского. Сам же Г.П. Сосновский критикует гипотезу Г. </w:t>
      </w:r>
      <w:proofErr w:type="spellStart"/>
      <w:r w:rsidR="002C1A18">
        <w:rPr>
          <w:rFonts w:ascii="Times New Roman" w:hAnsi="Times New Roman" w:cs="Times New Roman"/>
          <w:sz w:val="28"/>
        </w:rPr>
        <w:t>Мергарта</w:t>
      </w:r>
      <w:proofErr w:type="spellEnd"/>
      <w:r w:rsidR="002C1A18">
        <w:rPr>
          <w:rFonts w:ascii="Times New Roman" w:hAnsi="Times New Roman" w:cs="Times New Roman"/>
          <w:sz w:val="28"/>
        </w:rPr>
        <w:t xml:space="preserve"> и Л. Савицкого о наличии двух культурных очагов, влияние которых ок</w:t>
      </w:r>
      <w:r w:rsidR="00C22950">
        <w:rPr>
          <w:rFonts w:ascii="Times New Roman" w:hAnsi="Times New Roman" w:cs="Times New Roman"/>
          <w:sz w:val="28"/>
        </w:rPr>
        <w:t xml:space="preserve">азывалось на сибирский палеолит, один из которых был на территории Европы, другой вне ее. Первый повлиял на формы сибирских стоянок позднего палеолита, а второй на формы палеолитических орудий. Также, они якобы утверждали о невозможности самобытного развития археологических культур Северной Евразии, данные выводы связаны с теорией культурных кругов и основаны на формально-типологической методологии и не учитывают последние данные геологии и </w:t>
      </w:r>
      <w:proofErr w:type="spellStart"/>
      <w:r w:rsidR="00C22950">
        <w:rPr>
          <w:rFonts w:ascii="Times New Roman" w:hAnsi="Times New Roman" w:cs="Times New Roman"/>
          <w:sz w:val="28"/>
        </w:rPr>
        <w:t>палеоэтнологии</w:t>
      </w:r>
      <w:proofErr w:type="spellEnd"/>
      <w:r w:rsidR="00C22950">
        <w:rPr>
          <w:rFonts w:ascii="Times New Roman" w:hAnsi="Times New Roman" w:cs="Times New Roman"/>
          <w:sz w:val="28"/>
        </w:rPr>
        <w:t xml:space="preserve"> в данном регионе. Сосновский утверждает, что полученные материалы лучше всего опровергают идеи этих ученых, которых он обвиняет в тенденциозности собственных заключений.</w:t>
      </w:r>
    </w:p>
    <w:p w:rsidR="00C22950" w:rsidRDefault="00C22950"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Опираясь на свои материалы, Георгий Петрович считает, что в технологии изготовления архаичных и более поздних каменных орудий в палеолите Енисея не</w:t>
      </w:r>
      <w:r w:rsidR="00222FBA">
        <w:rPr>
          <w:rFonts w:ascii="Times New Roman" w:hAnsi="Times New Roman" w:cs="Times New Roman"/>
          <w:sz w:val="28"/>
        </w:rPr>
        <w:t xml:space="preserve"> существовало большого отличия, данный факт позволяет отрицать существование двух очагов развития сибирского палеолита. Также он отрицает предположение о появлении древних людей на Енисее из Монголии через Забайкалье, по мнению исследователя современная ему </w:t>
      </w:r>
      <w:r w:rsidR="00222FBA">
        <w:rPr>
          <w:rFonts w:ascii="Times New Roman" w:hAnsi="Times New Roman" w:cs="Times New Roman"/>
          <w:sz w:val="28"/>
        </w:rPr>
        <w:lastRenderedPageBreak/>
        <w:t xml:space="preserve">археология еще не знает многих ранних памятников Сибири и возможно наступит момент, когда археологи обнаружат более древний памятник чем </w:t>
      </w:r>
      <w:proofErr w:type="spellStart"/>
      <w:r w:rsidR="00222FBA">
        <w:rPr>
          <w:rFonts w:ascii="Times New Roman" w:hAnsi="Times New Roman" w:cs="Times New Roman"/>
          <w:sz w:val="28"/>
        </w:rPr>
        <w:t>Афонтова</w:t>
      </w:r>
      <w:proofErr w:type="spellEnd"/>
      <w:r w:rsidR="00222FBA">
        <w:rPr>
          <w:rFonts w:ascii="Times New Roman" w:hAnsi="Times New Roman" w:cs="Times New Roman"/>
          <w:sz w:val="28"/>
        </w:rPr>
        <w:t xml:space="preserve"> гора </w:t>
      </w:r>
      <w:r w:rsidR="00222FBA">
        <w:rPr>
          <w:rFonts w:ascii="Times New Roman" w:hAnsi="Times New Roman" w:cs="Times New Roman"/>
          <w:sz w:val="28"/>
          <w:lang w:val="en-US"/>
        </w:rPr>
        <w:t>II</w:t>
      </w:r>
      <w:r w:rsidR="00222FBA">
        <w:rPr>
          <w:rFonts w:ascii="Times New Roman" w:hAnsi="Times New Roman" w:cs="Times New Roman"/>
          <w:sz w:val="28"/>
        </w:rPr>
        <w:t xml:space="preserve"> и палеолитические памятники будут найдены и в бассейне Енисея.</w:t>
      </w:r>
    </w:p>
    <w:p w:rsidR="00222FBA" w:rsidRDefault="00222FBA"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Пути миграции первобытного человека шли, по словам Г.П. Сосновского, не из одного или двух центров, </w:t>
      </w:r>
      <w:r w:rsidR="00782A6A">
        <w:rPr>
          <w:rFonts w:ascii="Times New Roman" w:hAnsi="Times New Roman" w:cs="Times New Roman"/>
          <w:sz w:val="28"/>
        </w:rPr>
        <w:t xml:space="preserve">а через несколько направлений, поиски которых он считает бессмысленными. Находки женский статуэток из кости на Мальте, ученый соотнес с аналогичными находками в Западной Европе и данный факт показывает, что влияние одинаковых хозяйственных условий идентично на этом этапе общественного развития при создании предметов материальной и духовной культуры. Аналогии грубых каменных орудий Северного Китая, бассейна Енисея и Забайкалья, с учетом их региональных особенностей, не позволяют утверждать, что представители этих культур разносили ее элементы во время своих миграций. Весьма архаичны формы орудий центрально-азиатского региона и возможность древних мастеров их обработки, якобы отвергают теорию миграций западных ученых и их попытки объяснения </w:t>
      </w:r>
      <w:r w:rsidR="00087972">
        <w:rPr>
          <w:rFonts w:ascii="Times New Roman" w:hAnsi="Times New Roman" w:cs="Times New Roman"/>
          <w:sz w:val="28"/>
        </w:rPr>
        <w:t>отличий каменной индустрии эпохи палеолита в Северном Китае и Сибири.</w:t>
      </w:r>
    </w:p>
    <w:p w:rsidR="00087972" w:rsidRDefault="00087972"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Схожие хозяйственные условия и ограниченные возможности при обработке камня, с точки зрения Сосновского, привели к возникновению единообразных форм каменных орудий в различных регионах </w:t>
      </w:r>
      <w:r w:rsidRPr="00087972">
        <w:rPr>
          <w:rFonts w:ascii="Times New Roman" w:hAnsi="Times New Roman" w:cs="Times New Roman"/>
          <w:sz w:val="28"/>
        </w:rPr>
        <w:t>[</w:t>
      </w:r>
      <w:r>
        <w:rPr>
          <w:rFonts w:ascii="Times New Roman" w:hAnsi="Times New Roman" w:cs="Times New Roman"/>
          <w:sz w:val="28"/>
        </w:rPr>
        <w:t>Там же, с.23</w:t>
      </w:r>
      <w:r w:rsidRPr="00087972">
        <w:rPr>
          <w:rFonts w:ascii="Times New Roman" w:hAnsi="Times New Roman" w:cs="Times New Roman"/>
          <w:sz w:val="28"/>
        </w:rPr>
        <w:t>]</w:t>
      </w:r>
      <w:r>
        <w:rPr>
          <w:rFonts w:ascii="Times New Roman" w:hAnsi="Times New Roman" w:cs="Times New Roman"/>
          <w:sz w:val="28"/>
        </w:rPr>
        <w:t xml:space="preserve">. Исследования орудий первобытного населения Северной и Центральной Азии натолкнули его на мысль разных путях развития Азии и Европы и для этого необязательно допускать возможность об инородном влиянии, которое связывалось с древними миграционными потоками с запада и юга, а также о наличии двух </w:t>
      </w:r>
      <w:r w:rsidR="00110B25">
        <w:rPr>
          <w:rFonts w:ascii="Times New Roman" w:hAnsi="Times New Roman" w:cs="Times New Roman"/>
          <w:sz w:val="28"/>
        </w:rPr>
        <w:t>очагов культуры,</w:t>
      </w:r>
      <w:r>
        <w:rPr>
          <w:rFonts w:ascii="Times New Roman" w:hAnsi="Times New Roman" w:cs="Times New Roman"/>
          <w:sz w:val="28"/>
        </w:rPr>
        <w:t xml:space="preserve"> влияние которых сказалось на развитии сибирского палеолита.</w:t>
      </w:r>
    </w:p>
    <w:p w:rsidR="009B1653" w:rsidRDefault="00087972" w:rsidP="009B1653">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Особенной чертой древнекаменного века Сибири и северных провинций Китая, автор считает эклектику форм орудий с западными аналогами</w:t>
      </w:r>
      <w:r w:rsidR="00193D0B">
        <w:rPr>
          <w:rFonts w:ascii="Times New Roman" w:hAnsi="Times New Roman" w:cs="Times New Roman"/>
          <w:sz w:val="28"/>
        </w:rPr>
        <w:t xml:space="preserve"> (от </w:t>
      </w:r>
      <w:proofErr w:type="spellStart"/>
      <w:r w:rsidR="00193D0B">
        <w:rPr>
          <w:rFonts w:ascii="Times New Roman" w:hAnsi="Times New Roman" w:cs="Times New Roman"/>
          <w:sz w:val="28"/>
        </w:rPr>
        <w:t>ашеля</w:t>
      </w:r>
      <w:proofErr w:type="spellEnd"/>
      <w:r w:rsidR="00193D0B">
        <w:rPr>
          <w:rFonts w:ascii="Times New Roman" w:hAnsi="Times New Roman" w:cs="Times New Roman"/>
          <w:sz w:val="28"/>
        </w:rPr>
        <w:t xml:space="preserve"> до позднего этапа </w:t>
      </w:r>
      <w:proofErr w:type="spellStart"/>
      <w:r w:rsidR="00193D0B">
        <w:rPr>
          <w:rFonts w:ascii="Times New Roman" w:hAnsi="Times New Roman" w:cs="Times New Roman"/>
          <w:sz w:val="28"/>
        </w:rPr>
        <w:t>мадлена</w:t>
      </w:r>
      <w:proofErr w:type="spellEnd"/>
      <w:r w:rsidR="00193D0B">
        <w:rPr>
          <w:rFonts w:ascii="Times New Roman" w:hAnsi="Times New Roman" w:cs="Times New Roman"/>
          <w:sz w:val="28"/>
        </w:rPr>
        <w:t xml:space="preserve">). Материал, найденный в азиатской части </w:t>
      </w:r>
      <w:r w:rsidR="00193D0B">
        <w:rPr>
          <w:rFonts w:ascii="Times New Roman" w:hAnsi="Times New Roman" w:cs="Times New Roman"/>
          <w:sz w:val="28"/>
        </w:rPr>
        <w:lastRenderedPageBreak/>
        <w:t xml:space="preserve">континента, по словам Сосновского не укладывается в морфологическую классификацию Запада. Ранние и поздние формы каменных орудий, по мнению ученого указывало на некую особую роль первых для хозяйственного уклада первобытного человека. Здесь он приводит точку зрения Савицкого, который </w:t>
      </w:r>
      <w:r w:rsidR="009B1653">
        <w:rPr>
          <w:rFonts w:ascii="Times New Roman" w:hAnsi="Times New Roman" w:cs="Times New Roman"/>
          <w:sz w:val="28"/>
        </w:rPr>
        <w:t>считал,</w:t>
      </w:r>
      <w:r w:rsidR="00193D0B">
        <w:rPr>
          <w:rFonts w:ascii="Times New Roman" w:hAnsi="Times New Roman" w:cs="Times New Roman"/>
          <w:sz w:val="28"/>
        </w:rPr>
        <w:t xml:space="preserve"> что </w:t>
      </w:r>
      <w:r w:rsidR="009B1653">
        <w:rPr>
          <w:rFonts w:ascii="Times New Roman" w:hAnsi="Times New Roman" w:cs="Times New Roman"/>
          <w:sz w:val="28"/>
        </w:rPr>
        <w:t>внешний вид орудий раннего палеолита Сибири и Китая является ответвлениями человеческой истории, и его представители в древнее время откололись от единого внеевропейского центра. Также автор указывает на некие попытки упрощения в вопросе изучения палеолита Сибири, со стороны Савицкого, и в отрицании возможности автохтонного развития культуры.</w:t>
      </w:r>
    </w:p>
    <w:p w:rsidR="009B1653" w:rsidRPr="009B1653" w:rsidRDefault="009B1653" w:rsidP="009B1653">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Определив место и значение каменного века Бурятии среди других памятников Сибири и Центральной Азии</w:t>
      </w:r>
      <w:r w:rsidR="004A358A">
        <w:rPr>
          <w:rFonts w:ascii="Times New Roman" w:hAnsi="Times New Roman" w:cs="Times New Roman"/>
          <w:sz w:val="28"/>
        </w:rPr>
        <w:t xml:space="preserve"> (которые исследователь объединяет в одну группу), Г.П. Сосновский ввиду малого количества материала и исследований, затрудняется указать время проживания первобытных людей в данном регионе. Он выразил надежду что последующие полевые исследования дадут ему возможность подтверждения своей гипотезы о корреляции палеолита Бурятии с памятниками стояночного комплекса </w:t>
      </w:r>
      <w:proofErr w:type="spellStart"/>
      <w:r w:rsidR="004A358A">
        <w:rPr>
          <w:rFonts w:ascii="Times New Roman" w:hAnsi="Times New Roman" w:cs="Times New Roman"/>
          <w:sz w:val="28"/>
        </w:rPr>
        <w:t>Верхоленской</w:t>
      </w:r>
      <w:proofErr w:type="spellEnd"/>
      <w:r w:rsidR="004A358A">
        <w:rPr>
          <w:rFonts w:ascii="Times New Roman" w:hAnsi="Times New Roman" w:cs="Times New Roman"/>
          <w:sz w:val="28"/>
        </w:rPr>
        <w:t xml:space="preserve"> горы.</w:t>
      </w:r>
    </w:p>
    <w:p w:rsidR="00F41E55" w:rsidRDefault="006638EC"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В 1934 году Георгий Петрович представил результаты исследования Нижне-Иволгинского городища</w:t>
      </w:r>
      <w:r w:rsidR="00925E3D">
        <w:rPr>
          <w:rFonts w:ascii="Times New Roman" w:hAnsi="Times New Roman" w:cs="Times New Roman"/>
          <w:sz w:val="28"/>
        </w:rPr>
        <w:t xml:space="preserve"> и Ильмовой пади</w:t>
      </w:r>
      <w:r>
        <w:rPr>
          <w:rFonts w:ascii="Times New Roman" w:hAnsi="Times New Roman" w:cs="Times New Roman"/>
          <w:sz w:val="28"/>
        </w:rPr>
        <w:t xml:space="preserve"> в ходе работы </w:t>
      </w:r>
      <w:r w:rsidR="00925E3D">
        <w:rPr>
          <w:rFonts w:ascii="Times New Roman" w:hAnsi="Times New Roman" w:cs="Times New Roman"/>
          <w:sz w:val="28"/>
        </w:rPr>
        <w:t xml:space="preserve">Бурят-Монгольской </w:t>
      </w:r>
      <w:r>
        <w:rPr>
          <w:rFonts w:ascii="Times New Roman" w:hAnsi="Times New Roman" w:cs="Times New Roman"/>
          <w:sz w:val="28"/>
        </w:rPr>
        <w:t>экспедиции.</w:t>
      </w:r>
      <w:r w:rsidR="00925E3D">
        <w:rPr>
          <w:rFonts w:ascii="Times New Roman" w:hAnsi="Times New Roman" w:cs="Times New Roman"/>
          <w:sz w:val="28"/>
        </w:rPr>
        <w:t xml:space="preserve"> Во втором случае учас</w:t>
      </w:r>
      <w:r w:rsidR="00862863">
        <w:rPr>
          <w:rFonts w:ascii="Times New Roman" w:hAnsi="Times New Roman" w:cs="Times New Roman"/>
          <w:sz w:val="28"/>
        </w:rPr>
        <w:t>т</w:t>
      </w:r>
      <w:r w:rsidR="00925E3D">
        <w:rPr>
          <w:rFonts w:ascii="Times New Roman" w:hAnsi="Times New Roman" w:cs="Times New Roman"/>
          <w:sz w:val="28"/>
        </w:rPr>
        <w:t>никами работ были обследованы курганы «</w:t>
      </w:r>
      <w:proofErr w:type="spellStart"/>
      <w:r w:rsidR="00925E3D">
        <w:rPr>
          <w:rFonts w:ascii="Times New Roman" w:hAnsi="Times New Roman" w:cs="Times New Roman"/>
          <w:sz w:val="28"/>
        </w:rPr>
        <w:t>ноин-улинского</w:t>
      </w:r>
      <w:proofErr w:type="spellEnd"/>
      <w:r w:rsidR="00925E3D">
        <w:rPr>
          <w:rFonts w:ascii="Times New Roman" w:hAnsi="Times New Roman" w:cs="Times New Roman"/>
          <w:sz w:val="28"/>
        </w:rPr>
        <w:t xml:space="preserve"> типа» </w:t>
      </w:r>
      <w:r w:rsidR="00925E3D" w:rsidRPr="00925E3D">
        <w:rPr>
          <w:rFonts w:ascii="Times New Roman" w:hAnsi="Times New Roman" w:cs="Times New Roman"/>
          <w:sz w:val="28"/>
        </w:rPr>
        <w:t>[</w:t>
      </w:r>
      <w:r w:rsidR="00925E3D">
        <w:rPr>
          <w:rFonts w:ascii="Times New Roman" w:hAnsi="Times New Roman" w:cs="Times New Roman"/>
          <w:sz w:val="28"/>
        </w:rPr>
        <w:t>ПИДО №7-8, 1934, с.150</w:t>
      </w:r>
      <w:r w:rsidR="00925E3D" w:rsidRPr="00925E3D">
        <w:rPr>
          <w:rFonts w:ascii="Times New Roman" w:hAnsi="Times New Roman" w:cs="Times New Roman"/>
          <w:sz w:val="28"/>
        </w:rPr>
        <w:t>]</w:t>
      </w:r>
      <w:r w:rsidR="00925E3D">
        <w:rPr>
          <w:rFonts w:ascii="Times New Roman" w:hAnsi="Times New Roman" w:cs="Times New Roman"/>
          <w:sz w:val="28"/>
        </w:rPr>
        <w:t xml:space="preserve">. В них были обнаружены китайские ткани, лакированные изделия, золотые и серебряные предметы аналогичные с вещами из </w:t>
      </w:r>
      <w:proofErr w:type="spellStart"/>
      <w:r w:rsidR="00925E3D">
        <w:rPr>
          <w:rFonts w:ascii="Times New Roman" w:hAnsi="Times New Roman" w:cs="Times New Roman"/>
          <w:sz w:val="28"/>
        </w:rPr>
        <w:t>Ноин-Улы</w:t>
      </w:r>
      <w:proofErr w:type="spellEnd"/>
      <w:r w:rsidR="00925E3D">
        <w:rPr>
          <w:rFonts w:ascii="Times New Roman" w:hAnsi="Times New Roman" w:cs="Times New Roman"/>
          <w:sz w:val="28"/>
        </w:rPr>
        <w:t xml:space="preserve">. Отмечается что на территории Советского Союза имеются не только погребения сравнимые с курганами Северной Монголии, но и поселенческие комплексы той эпохи дополняющие материалы из погребений. По словам ученого, поселенческие комплексы позволяют дать более конкретную характеристику материальной культуры изучаемого населения, в данных памятниках можно обнаружить предметы повседневного быта и орудия труда, в свою очередь погребальный </w:t>
      </w:r>
      <w:r w:rsidR="00925E3D">
        <w:rPr>
          <w:rFonts w:ascii="Times New Roman" w:hAnsi="Times New Roman" w:cs="Times New Roman"/>
          <w:sz w:val="28"/>
        </w:rPr>
        <w:lastRenderedPageBreak/>
        <w:t>инвентарь дает понять надстройку общества. При этом упоминается слабая изученность поселений в Забайкалье.</w:t>
      </w:r>
    </w:p>
    <w:p w:rsidR="00925E3D" w:rsidRDefault="004E7F78"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Все это придает актуальность проделанной работе на </w:t>
      </w:r>
      <w:proofErr w:type="spellStart"/>
      <w:r>
        <w:rPr>
          <w:rFonts w:ascii="Times New Roman" w:hAnsi="Times New Roman" w:cs="Times New Roman"/>
          <w:sz w:val="28"/>
        </w:rPr>
        <w:t>хуннском</w:t>
      </w:r>
      <w:proofErr w:type="spellEnd"/>
      <w:r>
        <w:rPr>
          <w:rFonts w:ascii="Times New Roman" w:hAnsi="Times New Roman" w:cs="Times New Roman"/>
          <w:sz w:val="28"/>
        </w:rPr>
        <w:t xml:space="preserve"> городище. Само оно было известно у местного населения как «китайское место» и было расположено на террасе у берега р. Селенги. Сосновский отмечает что, издавна восточная часть городища омывалась руслом реки что было естественной преградой. Остальная часть поселения была укреплена земляными валами, достигавшими 170-320 м, большая ширина валов объясняется деформацией от времени и погодных условий. В ходе раскопок вала в них не было обнаружено деревянной конструкции. В центре городища, ученым было замечено два крупных земляных кургана с центральной западиной. К северу от этих сооружений были найдены вертикальные каменные плиты, в ходе </w:t>
      </w:r>
      <w:r w:rsidR="00110B25">
        <w:rPr>
          <w:rFonts w:ascii="Times New Roman" w:hAnsi="Times New Roman" w:cs="Times New Roman"/>
          <w:sz w:val="28"/>
        </w:rPr>
        <w:t>изучения,</w:t>
      </w:r>
      <w:r>
        <w:rPr>
          <w:rFonts w:ascii="Times New Roman" w:hAnsi="Times New Roman" w:cs="Times New Roman"/>
          <w:sz w:val="28"/>
        </w:rPr>
        <w:t xml:space="preserve"> которых выяснилось, что они являются стенкой жилища полуземляночного типа. </w:t>
      </w:r>
      <w:r w:rsidR="005C046C">
        <w:rPr>
          <w:rFonts w:ascii="Times New Roman" w:hAnsi="Times New Roman" w:cs="Times New Roman"/>
          <w:sz w:val="28"/>
        </w:rPr>
        <w:t xml:space="preserve">Основываясь на полученных данных, Г.П. Сосновский попытался датировать памятник. Фрагменты керамических изделий и их орнаментация, бронзовые котлы, костяные изделия были сопоставимы со схожими вещами из </w:t>
      </w:r>
      <w:proofErr w:type="spellStart"/>
      <w:r w:rsidR="005C046C">
        <w:rPr>
          <w:rFonts w:ascii="Times New Roman" w:hAnsi="Times New Roman" w:cs="Times New Roman"/>
          <w:sz w:val="28"/>
        </w:rPr>
        <w:t>Ноин-Улы</w:t>
      </w:r>
      <w:proofErr w:type="spellEnd"/>
      <w:r w:rsidR="005C046C">
        <w:rPr>
          <w:rFonts w:ascii="Times New Roman" w:hAnsi="Times New Roman" w:cs="Times New Roman"/>
          <w:sz w:val="28"/>
        </w:rPr>
        <w:t xml:space="preserve">, Ильмовой пади и </w:t>
      </w:r>
      <w:proofErr w:type="spellStart"/>
      <w:r w:rsidR="005C046C">
        <w:rPr>
          <w:rFonts w:ascii="Times New Roman" w:hAnsi="Times New Roman" w:cs="Times New Roman"/>
          <w:sz w:val="28"/>
        </w:rPr>
        <w:t>Дырестуйского</w:t>
      </w:r>
      <w:proofErr w:type="spellEnd"/>
      <w:r w:rsidR="005C046C">
        <w:rPr>
          <w:rFonts w:ascii="Times New Roman" w:hAnsi="Times New Roman" w:cs="Times New Roman"/>
          <w:sz w:val="28"/>
        </w:rPr>
        <w:t xml:space="preserve"> Култука. Все это позволило ему отнести городище к памятникам эпохи </w:t>
      </w:r>
      <w:proofErr w:type="spellStart"/>
      <w:r w:rsidR="005C046C">
        <w:rPr>
          <w:rFonts w:ascii="Times New Roman" w:hAnsi="Times New Roman" w:cs="Times New Roman"/>
          <w:sz w:val="28"/>
        </w:rPr>
        <w:t>хунну</w:t>
      </w:r>
      <w:proofErr w:type="spellEnd"/>
      <w:r w:rsidR="005C046C">
        <w:rPr>
          <w:rFonts w:ascii="Times New Roman" w:hAnsi="Times New Roman" w:cs="Times New Roman"/>
          <w:sz w:val="28"/>
        </w:rPr>
        <w:t xml:space="preserve"> и датировать его </w:t>
      </w:r>
      <w:r w:rsidR="005C046C">
        <w:rPr>
          <w:rFonts w:ascii="Times New Roman" w:hAnsi="Times New Roman" w:cs="Times New Roman"/>
          <w:sz w:val="28"/>
          <w:lang w:val="en-US"/>
        </w:rPr>
        <w:t>I</w:t>
      </w:r>
      <w:r w:rsidR="005C046C">
        <w:rPr>
          <w:rFonts w:ascii="Times New Roman" w:hAnsi="Times New Roman" w:cs="Times New Roman"/>
          <w:sz w:val="28"/>
        </w:rPr>
        <w:t xml:space="preserve"> в. до н.э. – </w:t>
      </w:r>
      <w:r w:rsidR="005C046C">
        <w:rPr>
          <w:rFonts w:ascii="Times New Roman" w:hAnsi="Times New Roman" w:cs="Times New Roman"/>
          <w:sz w:val="28"/>
          <w:lang w:val="en-US"/>
        </w:rPr>
        <w:t>I</w:t>
      </w:r>
      <w:r w:rsidR="005C046C">
        <w:rPr>
          <w:rFonts w:ascii="Times New Roman" w:hAnsi="Times New Roman" w:cs="Times New Roman"/>
          <w:sz w:val="28"/>
        </w:rPr>
        <w:t xml:space="preserve"> в. н.э.</w:t>
      </w:r>
    </w:p>
    <w:p w:rsidR="00C12818" w:rsidRDefault="005C046C" w:rsidP="00C12818">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Само же городище </w:t>
      </w:r>
      <w:r w:rsidR="00C12818">
        <w:rPr>
          <w:rFonts w:ascii="Times New Roman" w:hAnsi="Times New Roman" w:cs="Times New Roman"/>
          <w:sz w:val="28"/>
        </w:rPr>
        <w:t xml:space="preserve">показывало оседлый образ жизни населения, которое проживало не его территории весьма продолжительное время. Само поселение представляло собой несколько десятков жилищ. Сам комплекс разбит н два городища, причем на втором не было обнаружено следов проживания (хоть оно и было также окружено валом), здесь автор выдвинул гипотезу что оно являлось загоном для скота. Далее ученый ставит вопрос о предназначении городища, и предлагает два варианта: первое, оно было пограничным укреплением от соседних племен (в их качестве Сосновский указывает </w:t>
      </w:r>
      <w:proofErr w:type="spellStart"/>
      <w:r w:rsidR="00C12818">
        <w:rPr>
          <w:rFonts w:ascii="Times New Roman" w:hAnsi="Times New Roman" w:cs="Times New Roman"/>
          <w:sz w:val="28"/>
        </w:rPr>
        <w:t>динлинов</w:t>
      </w:r>
      <w:proofErr w:type="spellEnd"/>
      <w:r w:rsidR="00C12818">
        <w:rPr>
          <w:rFonts w:ascii="Times New Roman" w:hAnsi="Times New Roman" w:cs="Times New Roman"/>
          <w:sz w:val="28"/>
        </w:rPr>
        <w:t xml:space="preserve"> из китайских письменных источников, которые, по его словам, проживали севернее </w:t>
      </w:r>
      <w:proofErr w:type="spellStart"/>
      <w:r w:rsidR="00C12818">
        <w:rPr>
          <w:rFonts w:ascii="Times New Roman" w:hAnsi="Times New Roman" w:cs="Times New Roman"/>
          <w:sz w:val="28"/>
        </w:rPr>
        <w:t>хунну</w:t>
      </w:r>
      <w:proofErr w:type="spellEnd"/>
      <w:r w:rsidR="00C12818">
        <w:rPr>
          <w:rFonts w:ascii="Times New Roman" w:hAnsi="Times New Roman" w:cs="Times New Roman"/>
          <w:sz w:val="28"/>
        </w:rPr>
        <w:t xml:space="preserve">, в Нижней Селенге), либо же оно выступало в качестве резиденции представителя элиты </w:t>
      </w:r>
      <w:proofErr w:type="spellStart"/>
      <w:r w:rsidR="00C12818">
        <w:rPr>
          <w:rFonts w:ascii="Times New Roman" w:hAnsi="Times New Roman" w:cs="Times New Roman"/>
          <w:sz w:val="28"/>
        </w:rPr>
        <w:t>хуннского</w:t>
      </w:r>
      <w:proofErr w:type="spellEnd"/>
      <w:r w:rsidR="00C12818">
        <w:rPr>
          <w:rFonts w:ascii="Times New Roman" w:hAnsi="Times New Roman" w:cs="Times New Roman"/>
          <w:sz w:val="28"/>
        </w:rPr>
        <w:t xml:space="preserve"> общества. Далее он </w:t>
      </w:r>
      <w:r w:rsidR="00C12818">
        <w:rPr>
          <w:rFonts w:ascii="Times New Roman" w:hAnsi="Times New Roman" w:cs="Times New Roman"/>
          <w:sz w:val="28"/>
        </w:rPr>
        <w:lastRenderedPageBreak/>
        <w:t xml:space="preserve">приводит сведения из неких китайских летописей от 110 гг. до н.э. что некий посол из Китая </w:t>
      </w:r>
      <w:proofErr w:type="spellStart"/>
      <w:r w:rsidR="00C12818">
        <w:rPr>
          <w:rFonts w:ascii="Times New Roman" w:hAnsi="Times New Roman" w:cs="Times New Roman"/>
          <w:sz w:val="28"/>
        </w:rPr>
        <w:t>Го</w:t>
      </w:r>
      <w:proofErr w:type="spellEnd"/>
      <w:r w:rsidR="00C12818">
        <w:rPr>
          <w:rFonts w:ascii="Times New Roman" w:hAnsi="Times New Roman" w:cs="Times New Roman"/>
          <w:sz w:val="28"/>
        </w:rPr>
        <w:t xml:space="preserve">-Ги был задержан по приказу </w:t>
      </w:r>
      <w:proofErr w:type="spellStart"/>
      <w:r w:rsidR="00C12818">
        <w:rPr>
          <w:rFonts w:ascii="Times New Roman" w:hAnsi="Times New Roman" w:cs="Times New Roman"/>
          <w:sz w:val="28"/>
        </w:rPr>
        <w:t>шаньюя</w:t>
      </w:r>
      <w:proofErr w:type="spellEnd"/>
      <w:r w:rsidR="00C12818">
        <w:rPr>
          <w:rFonts w:ascii="Times New Roman" w:hAnsi="Times New Roman" w:cs="Times New Roman"/>
          <w:sz w:val="28"/>
        </w:rPr>
        <w:t xml:space="preserve"> доставлен на Северное море (якобы так назывался Байкал в те времена), </w:t>
      </w:r>
      <w:r w:rsidR="005B4C59">
        <w:rPr>
          <w:rFonts w:ascii="Times New Roman" w:hAnsi="Times New Roman" w:cs="Times New Roman"/>
          <w:sz w:val="28"/>
        </w:rPr>
        <w:t>далее Георгий Петрович приводит слова</w:t>
      </w:r>
      <w:r w:rsidR="00C12818">
        <w:rPr>
          <w:rFonts w:ascii="Times New Roman" w:hAnsi="Times New Roman" w:cs="Times New Roman"/>
          <w:sz w:val="28"/>
        </w:rPr>
        <w:t xml:space="preserve"> </w:t>
      </w:r>
      <w:proofErr w:type="spellStart"/>
      <w:r w:rsidR="00C12818">
        <w:rPr>
          <w:rFonts w:ascii="Times New Roman" w:hAnsi="Times New Roman" w:cs="Times New Roman"/>
          <w:sz w:val="28"/>
        </w:rPr>
        <w:t>Иакинфа</w:t>
      </w:r>
      <w:proofErr w:type="spellEnd"/>
      <w:r w:rsidR="00C12818">
        <w:rPr>
          <w:rFonts w:ascii="Times New Roman" w:hAnsi="Times New Roman" w:cs="Times New Roman"/>
          <w:sz w:val="28"/>
        </w:rPr>
        <w:t xml:space="preserve"> Бичурина</w:t>
      </w:r>
      <w:r w:rsidR="005B4C59">
        <w:rPr>
          <w:rFonts w:ascii="Times New Roman" w:hAnsi="Times New Roman" w:cs="Times New Roman"/>
          <w:sz w:val="28"/>
        </w:rPr>
        <w:t xml:space="preserve">, что территория Байкала, являлась </w:t>
      </w:r>
      <w:proofErr w:type="spellStart"/>
      <w:r w:rsidR="005B4C59">
        <w:rPr>
          <w:rFonts w:ascii="Times New Roman" w:hAnsi="Times New Roman" w:cs="Times New Roman"/>
          <w:sz w:val="28"/>
        </w:rPr>
        <w:t>хабитатом</w:t>
      </w:r>
      <w:proofErr w:type="spellEnd"/>
      <w:r w:rsidR="005B4C59">
        <w:rPr>
          <w:rFonts w:ascii="Times New Roman" w:hAnsi="Times New Roman" w:cs="Times New Roman"/>
          <w:sz w:val="28"/>
        </w:rPr>
        <w:t xml:space="preserve"> задержанных китайских послов, и на взгляд археолога, данное утверждение в некотором смысле подтверждается памятниками обнаруженными в низовьях Селенги близ </w:t>
      </w:r>
      <w:proofErr w:type="spellStart"/>
      <w:r w:rsidR="005B4C59">
        <w:rPr>
          <w:rFonts w:ascii="Times New Roman" w:hAnsi="Times New Roman" w:cs="Times New Roman"/>
          <w:sz w:val="28"/>
        </w:rPr>
        <w:t>Верхнеудинска</w:t>
      </w:r>
      <w:proofErr w:type="spellEnd"/>
      <w:r w:rsidR="005B4C59">
        <w:rPr>
          <w:rFonts w:ascii="Times New Roman" w:hAnsi="Times New Roman" w:cs="Times New Roman"/>
          <w:sz w:val="28"/>
        </w:rPr>
        <w:t>, датируемые началом нашей эры.</w:t>
      </w:r>
    </w:p>
    <w:p w:rsidR="00BB378E" w:rsidRDefault="005B4C59" w:rsidP="00C12818">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Основой хозяйства архаичного населения Иволгинского городища было скотоводство. Это подтверждается обилием костей одомашненных животных. Фрагменты диких животных и рыбьих костей указывают на наличие охот</w:t>
      </w:r>
      <w:r w:rsidR="00BB378E">
        <w:rPr>
          <w:rFonts w:ascii="Times New Roman" w:hAnsi="Times New Roman" w:cs="Times New Roman"/>
          <w:sz w:val="28"/>
        </w:rPr>
        <w:t>ничьего и рыболовного промысла.</w:t>
      </w:r>
    </w:p>
    <w:p w:rsidR="005B4C59" w:rsidRPr="00C12818" w:rsidRDefault="00BB378E" w:rsidP="00C12818">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По мнению Г.П. Сосновского еще одним доказательством оседлой жизни населения городища, кроме типов жилищ, наличие некоторых форм малоподвижного скота, наличия земледелия, являются и керамические изделия. Наличие фрагментов шлака говорит о местной добыче и обработке железа. Импортные изделия и предметы роскоши не были обнаружены, весь найденный материал являлся предметами быта. Это в свою очередь, позволило ученому характеризовать бытовые условия широких масс населения памятника, тогда как материалы курганов Северной Монголии, в частности </w:t>
      </w:r>
      <w:proofErr w:type="spellStart"/>
      <w:r>
        <w:rPr>
          <w:rFonts w:ascii="Times New Roman" w:hAnsi="Times New Roman" w:cs="Times New Roman"/>
          <w:sz w:val="28"/>
        </w:rPr>
        <w:t>Ноин-Улы</w:t>
      </w:r>
      <w:proofErr w:type="spellEnd"/>
      <w:r>
        <w:rPr>
          <w:rFonts w:ascii="Times New Roman" w:hAnsi="Times New Roman" w:cs="Times New Roman"/>
          <w:sz w:val="28"/>
        </w:rPr>
        <w:t xml:space="preserve">, отражают быт знатной прослойки </w:t>
      </w:r>
      <w:proofErr w:type="spellStart"/>
      <w:r>
        <w:rPr>
          <w:rFonts w:ascii="Times New Roman" w:hAnsi="Times New Roman" w:cs="Times New Roman"/>
          <w:sz w:val="28"/>
        </w:rPr>
        <w:t>хуннского</w:t>
      </w:r>
      <w:proofErr w:type="spellEnd"/>
      <w:r>
        <w:rPr>
          <w:rFonts w:ascii="Times New Roman" w:hAnsi="Times New Roman" w:cs="Times New Roman"/>
          <w:sz w:val="28"/>
        </w:rPr>
        <w:t xml:space="preserve"> общества, которое в свою очередь подверглось частичному влиянию Китая.  </w:t>
      </w:r>
    </w:p>
    <w:p w:rsidR="00DA2E1E" w:rsidRDefault="00DA2E1E"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Результаты исследования </w:t>
      </w:r>
      <w:proofErr w:type="spellStart"/>
      <w:r>
        <w:rPr>
          <w:rFonts w:ascii="Times New Roman" w:hAnsi="Times New Roman" w:cs="Times New Roman"/>
          <w:sz w:val="28"/>
        </w:rPr>
        <w:t>Дырестуйского</w:t>
      </w:r>
      <w:proofErr w:type="spellEnd"/>
      <w:r>
        <w:rPr>
          <w:rFonts w:ascii="Times New Roman" w:hAnsi="Times New Roman" w:cs="Times New Roman"/>
          <w:sz w:val="28"/>
        </w:rPr>
        <w:t xml:space="preserve"> могильника были опубликованы Сосновским в проблемах истории докапиталистических обществ </w:t>
      </w:r>
      <w:r w:rsidRPr="00DA2E1E">
        <w:rPr>
          <w:rFonts w:ascii="Times New Roman" w:hAnsi="Times New Roman" w:cs="Times New Roman"/>
          <w:sz w:val="28"/>
        </w:rPr>
        <w:t>[</w:t>
      </w:r>
      <w:r>
        <w:rPr>
          <w:rFonts w:ascii="Times New Roman" w:hAnsi="Times New Roman" w:cs="Times New Roman"/>
          <w:sz w:val="28"/>
        </w:rPr>
        <w:t>№1-2, 1935</w:t>
      </w:r>
      <w:r w:rsidRPr="00DA2E1E">
        <w:rPr>
          <w:rFonts w:ascii="Times New Roman" w:hAnsi="Times New Roman" w:cs="Times New Roman"/>
          <w:sz w:val="28"/>
        </w:rPr>
        <w:t>]</w:t>
      </w:r>
      <w:r>
        <w:rPr>
          <w:rFonts w:ascii="Times New Roman" w:hAnsi="Times New Roman" w:cs="Times New Roman"/>
          <w:sz w:val="28"/>
        </w:rPr>
        <w:t xml:space="preserve">. Хронологически, данный памятник был </w:t>
      </w:r>
      <w:r w:rsidR="00DF72E2">
        <w:rPr>
          <w:rFonts w:ascii="Times New Roman" w:hAnsi="Times New Roman" w:cs="Times New Roman"/>
          <w:sz w:val="28"/>
        </w:rPr>
        <w:t>датирован</w:t>
      </w:r>
      <w:r>
        <w:rPr>
          <w:rFonts w:ascii="Times New Roman" w:hAnsi="Times New Roman" w:cs="Times New Roman"/>
          <w:sz w:val="28"/>
        </w:rPr>
        <w:t xml:space="preserve"> им к началу нашей эры, и опираясь на китайские письменные источники ученый предположил, что культурно данный памятник относился к племенам </w:t>
      </w:r>
      <w:proofErr w:type="spellStart"/>
      <w:r>
        <w:rPr>
          <w:rFonts w:ascii="Times New Roman" w:hAnsi="Times New Roman" w:cs="Times New Roman"/>
          <w:sz w:val="28"/>
        </w:rPr>
        <w:t>хунну</w:t>
      </w:r>
      <w:proofErr w:type="spellEnd"/>
      <w:r>
        <w:rPr>
          <w:rFonts w:ascii="Times New Roman" w:hAnsi="Times New Roman" w:cs="Times New Roman"/>
          <w:sz w:val="28"/>
        </w:rPr>
        <w:t xml:space="preserve">. Автор приводит сведения о золотой бляшке, со звериным стилем которая была куплена в </w:t>
      </w:r>
      <w:proofErr w:type="spellStart"/>
      <w:r>
        <w:rPr>
          <w:rFonts w:ascii="Times New Roman" w:hAnsi="Times New Roman" w:cs="Times New Roman"/>
          <w:sz w:val="28"/>
        </w:rPr>
        <w:t>Верхнеудинске</w:t>
      </w:r>
      <w:proofErr w:type="spellEnd"/>
      <w:r>
        <w:rPr>
          <w:rFonts w:ascii="Times New Roman" w:hAnsi="Times New Roman" w:cs="Times New Roman"/>
          <w:sz w:val="28"/>
        </w:rPr>
        <w:t xml:space="preserve"> в </w:t>
      </w:r>
      <w:r>
        <w:rPr>
          <w:rFonts w:ascii="Times New Roman" w:hAnsi="Times New Roman" w:cs="Times New Roman"/>
          <w:sz w:val="28"/>
          <w:lang w:val="en-US"/>
        </w:rPr>
        <w:t>XVIII</w:t>
      </w:r>
      <w:r>
        <w:rPr>
          <w:rFonts w:ascii="Times New Roman" w:hAnsi="Times New Roman" w:cs="Times New Roman"/>
          <w:sz w:val="28"/>
        </w:rPr>
        <w:t xml:space="preserve"> веке и доставлена в К</w:t>
      </w:r>
      <w:r w:rsidR="00DF72E2">
        <w:rPr>
          <w:rFonts w:ascii="Times New Roman" w:hAnsi="Times New Roman" w:cs="Times New Roman"/>
          <w:sz w:val="28"/>
        </w:rPr>
        <w:t>унсткамеру. Далее он указывает на работы</w:t>
      </w:r>
      <w:r>
        <w:rPr>
          <w:rFonts w:ascii="Times New Roman" w:hAnsi="Times New Roman" w:cs="Times New Roman"/>
          <w:sz w:val="28"/>
        </w:rPr>
        <w:t xml:space="preserve"> Ю.Д. </w:t>
      </w:r>
      <w:proofErr w:type="spellStart"/>
      <w:r>
        <w:rPr>
          <w:rFonts w:ascii="Times New Roman" w:hAnsi="Times New Roman" w:cs="Times New Roman"/>
          <w:sz w:val="28"/>
        </w:rPr>
        <w:t>Талько-Грынцевича</w:t>
      </w:r>
      <w:proofErr w:type="spellEnd"/>
      <w:r>
        <w:rPr>
          <w:rFonts w:ascii="Times New Roman" w:hAnsi="Times New Roman" w:cs="Times New Roman"/>
          <w:sz w:val="28"/>
        </w:rPr>
        <w:t xml:space="preserve"> в Ильмовой пади 1896-1897 гг. </w:t>
      </w:r>
      <w:r>
        <w:rPr>
          <w:rFonts w:ascii="Times New Roman" w:hAnsi="Times New Roman" w:cs="Times New Roman"/>
          <w:sz w:val="28"/>
        </w:rPr>
        <w:lastRenderedPageBreak/>
        <w:t xml:space="preserve">по изучению могил в срубах. </w:t>
      </w:r>
      <w:r w:rsidR="0068634F">
        <w:rPr>
          <w:rFonts w:ascii="Times New Roman" w:hAnsi="Times New Roman" w:cs="Times New Roman"/>
          <w:sz w:val="28"/>
        </w:rPr>
        <w:t>О</w:t>
      </w:r>
      <w:r>
        <w:rPr>
          <w:rFonts w:ascii="Times New Roman" w:hAnsi="Times New Roman" w:cs="Times New Roman"/>
          <w:sz w:val="28"/>
        </w:rPr>
        <w:t xml:space="preserve">пираясь на свои изыскания 1929 г. </w:t>
      </w:r>
      <w:r w:rsidR="0068634F">
        <w:rPr>
          <w:rFonts w:ascii="Times New Roman" w:hAnsi="Times New Roman" w:cs="Times New Roman"/>
          <w:sz w:val="28"/>
        </w:rPr>
        <w:t xml:space="preserve">на данном памятнике и проводя аналогию с могильниками в Северной Монголии, изученными П.К. Козловым, Георгий Петрович считает, что данные погребальные сооружения (исходя из их наполнения и внешнему виду) относятся к </w:t>
      </w:r>
      <w:proofErr w:type="spellStart"/>
      <w:r w:rsidR="0068634F">
        <w:rPr>
          <w:rFonts w:ascii="Times New Roman" w:hAnsi="Times New Roman" w:cs="Times New Roman"/>
          <w:sz w:val="28"/>
        </w:rPr>
        <w:t>хуннской</w:t>
      </w:r>
      <w:proofErr w:type="spellEnd"/>
      <w:r w:rsidR="0068634F">
        <w:rPr>
          <w:rFonts w:ascii="Times New Roman" w:hAnsi="Times New Roman" w:cs="Times New Roman"/>
          <w:sz w:val="28"/>
        </w:rPr>
        <w:t xml:space="preserve"> эпохе.</w:t>
      </w:r>
    </w:p>
    <w:p w:rsidR="0068634F" w:rsidRDefault="0068634F"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Материалы </w:t>
      </w:r>
      <w:proofErr w:type="spellStart"/>
      <w:r>
        <w:rPr>
          <w:rFonts w:ascii="Times New Roman" w:hAnsi="Times New Roman" w:cs="Times New Roman"/>
          <w:sz w:val="28"/>
        </w:rPr>
        <w:t>Талько-Грынцевича</w:t>
      </w:r>
      <w:proofErr w:type="spellEnd"/>
      <w:r>
        <w:rPr>
          <w:rFonts w:ascii="Times New Roman" w:hAnsi="Times New Roman" w:cs="Times New Roman"/>
          <w:sz w:val="28"/>
        </w:rPr>
        <w:t xml:space="preserve"> полученные в 1900-1901 гг. в ходе работ на </w:t>
      </w:r>
      <w:proofErr w:type="spellStart"/>
      <w:r>
        <w:rPr>
          <w:rFonts w:ascii="Times New Roman" w:hAnsi="Times New Roman" w:cs="Times New Roman"/>
          <w:sz w:val="28"/>
        </w:rPr>
        <w:t>Дырестуйском</w:t>
      </w:r>
      <w:proofErr w:type="spellEnd"/>
      <w:r>
        <w:rPr>
          <w:rFonts w:ascii="Times New Roman" w:hAnsi="Times New Roman" w:cs="Times New Roman"/>
          <w:sz w:val="28"/>
        </w:rPr>
        <w:t xml:space="preserve"> Култуке и в местности </w:t>
      </w:r>
      <w:proofErr w:type="spellStart"/>
      <w:r>
        <w:rPr>
          <w:rFonts w:ascii="Times New Roman" w:hAnsi="Times New Roman" w:cs="Times New Roman"/>
          <w:sz w:val="28"/>
        </w:rPr>
        <w:t>Гуджир-мыгэ</w:t>
      </w:r>
      <w:proofErr w:type="spellEnd"/>
      <w:r>
        <w:rPr>
          <w:rFonts w:ascii="Times New Roman" w:hAnsi="Times New Roman" w:cs="Times New Roman"/>
          <w:sz w:val="28"/>
        </w:rPr>
        <w:t xml:space="preserve"> были повторно рассмотрены Г.П. Сосновским.</w:t>
      </w:r>
    </w:p>
    <w:p w:rsidR="0068634F" w:rsidRDefault="0068634F"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Он отмечает, что Юлиан </w:t>
      </w:r>
      <w:proofErr w:type="spellStart"/>
      <w:r>
        <w:rPr>
          <w:rFonts w:ascii="Times New Roman" w:hAnsi="Times New Roman" w:cs="Times New Roman"/>
          <w:sz w:val="28"/>
        </w:rPr>
        <w:t>Доминикович</w:t>
      </w:r>
      <w:proofErr w:type="spellEnd"/>
      <w:r>
        <w:rPr>
          <w:rFonts w:ascii="Times New Roman" w:hAnsi="Times New Roman" w:cs="Times New Roman"/>
          <w:sz w:val="28"/>
        </w:rPr>
        <w:t xml:space="preserve"> </w:t>
      </w:r>
      <w:r w:rsidR="006009FE">
        <w:rPr>
          <w:rFonts w:ascii="Times New Roman" w:hAnsi="Times New Roman" w:cs="Times New Roman"/>
          <w:sz w:val="28"/>
        </w:rPr>
        <w:t xml:space="preserve">говоря о деревянных могилах на </w:t>
      </w:r>
      <w:proofErr w:type="spellStart"/>
      <w:r w:rsidR="006009FE">
        <w:rPr>
          <w:rFonts w:ascii="Times New Roman" w:hAnsi="Times New Roman" w:cs="Times New Roman"/>
          <w:sz w:val="28"/>
        </w:rPr>
        <w:t>Дырестуйском</w:t>
      </w:r>
      <w:proofErr w:type="spellEnd"/>
      <w:r w:rsidR="006009FE">
        <w:rPr>
          <w:rFonts w:ascii="Times New Roman" w:hAnsi="Times New Roman" w:cs="Times New Roman"/>
          <w:sz w:val="28"/>
        </w:rPr>
        <w:t xml:space="preserve"> Култуке несколько раз указывает их как срубы. Данный факт, на взгляд Сосновского свидетельствует о том, что изыскатель не всегда мог отличить гроб от сруба, внешние параметры </w:t>
      </w:r>
      <w:proofErr w:type="spellStart"/>
      <w:r w:rsidR="006009FE">
        <w:rPr>
          <w:rFonts w:ascii="Times New Roman" w:hAnsi="Times New Roman" w:cs="Times New Roman"/>
          <w:sz w:val="28"/>
        </w:rPr>
        <w:t>дырестуйских</w:t>
      </w:r>
      <w:proofErr w:type="spellEnd"/>
      <w:r w:rsidR="006009FE">
        <w:rPr>
          <w:rFonts w:ascii="Times New Roman" w:hAnsi="Times New Roman" w:cs="Times New Roman"/>
          <w:sz w:val="28"/>
        </w:rPr>
        <w:t xml:space="preserve"> гробов, по его мнению, позволяют говорить, что здесь встречаются не только гробы, но и срубы. И одним из аргументов служат чертежи раскопок из полевых дневников </w:t>
      </w:r>
      <w:proofErr w:type="spellStart"/>
      <w:r w:rsidR="006009FE">
        <w:rPr>
          <w:rFonts w:ascii="Times New Roman" w:hAnsi="Times New Roman" w:cs="Times New Roman"/>
          <w:sz w:val="28"/>
        </w:rPr>
        <w:t>Талько-Грынцевича</w:t>
      </w:r>
      <w:proofErr w:type="spellEnd"/>
      <w:r w:rsidR="006009FE">
        <w:rPr>
          <w:rFonts w:ascii="Times New Roman" w:hAnsi="Times New Roman" w:cs="Times New Roman"/>
          <w:sz w:val="28"/>
        </w:rPr>
        <w:t>, которые были аналогичны со срубами в Ильмовой пади.</w:t>
      </w:r>
      <w:r w:rsidR="0048070D">
        <w:rPr>
          <w:rFonts w:ascii="Times New Roman" w:hAnsi="Times New Roman" w:cs="Times New Roman"/>
          <w:sz w:val="28"/>
        </w:rPr>
        <w:t xml:space="preserve"> Мы не будем останавливаться на подробном перечислении найденных предметов и параметрах захоронений.</w:t>
      </w:r>
    </w:p>
    <w:p w:rsidR="0048070D" w:rsidRDefault="00DF72E2" w:rsidP="00BD3B15">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Исследователь</w:t>
      </w:r>
      <w:r w:rsidR="0048070D">
        <w:rPr>
          <w:rFonts w:ascii="Times New Roman" w:hAnsi="Times New Roman" w:cs="Times New Roman"/>
          <w:sz w:val="28"/>
        </w:rPr>
        <w:t xml:space="preserve">, опираясь на сведения некоего В.С. в журнале «Северная Пчела» №83 от 1836 г. говорит о наличии кладбища близ с. </w:t>
      </w:r>
      <w:proofErr w:type="spellStart"/>
      <w:r w:rsidR="0048070D">
        <w:rPr>
          <w:rFonts w:ascii="Times New Roman" w:hAnsi="Times New Roman" w:cs="Times New Roman"/>
          <w:sz w:val="28"/>
        </w:rPr>
        <w:t>Цаган-Усун</w:t>
      </w:r>
      <w:proofErr w:type="spellEnd"/>
      <w:r w:rsidR="0048070D">
        <w:rPr>
          <w:rFonts w:ascii="Times New Roman" w:hAnsi="Times New Roman" w:cs="Times New Roman"/>
          <w:sz w:val="28"/>
        </w:rPr>
        <w:t xml:space="preserve"> где автор заметки обнаружил разноцветный бисер, сердоликовые, перламутровые и яшмовые бусы, костяные круги (здесь приводится мнение </w:t>
      </w:r>
      <w:proofErr w:type="spellStart"/>
      <w:r w:rsidR="0048070D">
        <w:rPr>
          <w:rFonts w:ascii="Times New Roman" w:hAnsi="Times New Roman" w:cs="Times New Roman"/>
          <w:sz w:val="28"/>
        </w:rPr>
        <w:t>Иакинфа</w:t>
      </w:r>
      <w:proofErr w:type="spellEnd"/>
      <w:r w:rsidR="0048070D">
        <w:rPr>
          <w:rFonts w:ascii="Times New Roman" w:hAnsi="Times New Roman" w:cs="Times New Roman"/>
          <w:sz w:val="28"/>
        </w:rPr>
        <w:t>, что такие изделия носили китайские сановники) и т.д. Второй памятник был расположен у д. Баян-</w:t>
      </w:r>
      <w:proofErr w:type="spellStart"/>
      <w:r w:rsidR="0048070D">
        <w:rPr>
          <w:rFonts w:ascii="Times New Roman" w:hAnsi="Times New Roman" w:cs="Times New Roman"/>
          <w:sz w:val="28"/>
        </w:rPr>
        <w:t>Хасун</w:t>
      </w:r>
      <w:proofErr w:type="spellEnd"/>
      <w:r w:rsidR="0048070D">
        <w:rPr>
          <w:rFonts w:ascii="Times New Roman" w:hAnsi="Times New Roman" w:cs="Times New Roman"/>
          <w:sz w:val="28"/>
        </w:rPr>
        <w:t>, где в одной из могил был обнаружен цветной ковер, к сожалению, рассыпавшийся от неосторожного обращения</w:t>
      </w:r>
      <w:r w:rsidR="009A5075">
        <w:rPr>
          <w:rFonts w:ascii="Times New Roman" w:hAnsi="Times New Roman" w:cs="Times New Roman"/>
          <w:sz w:val="28"/>
        </w:rPr>
        <w:t xml:space="preserve"> </w:t>
      </w:r>
      <w:r w:rsidR="009A5075" w:rsidRPr="009A5075">
        <w:rPr>
          <w:rFonts w:ascii="Times New Roman" w:hAnsi="Times New Roman" w:cs="Times New Roman"/>
          <w:sz w:val="28"/>
        </w:rPr>
        <w:t>[</w:t>
      </w:r>
      <w:r w:rsidR="009A5075">
        <w:rPr>
          <w:rFonts w:ascii="Times New Roman" w:hAnsi="Times New Roman" w:cs="Times New Roman"/>
          <w:sz w:val="28"/>
        </w:rPr>
        <w:t>Там же</w:t>
      </w:r>
      <w:r w:rsidR="009A5075" w:rsidRPr="009A5075">
        <w:rPr>
          <w:rFonts w:ascii="Times New Roman" w:hAnsi="Times New Roman" w:cs="Times New Roman"/>
          <w:sz w:val="28"/>
        </w:rPr>
        <w:t>]</w:t>
      </w:r>
      <w:r w:rsidR="0048070D">
        <w:rPr>
          <w:rFonts w:ascii="Times New Roman" w:hAnsi="Times New Roman" w:cs="Times New Roman"/>
          <w:sz w:val="28"/>
        </w:rPr>
        <w:t>.</w:t>
      </w:r>
    </w:p>
    <w:p w:rsidR="00DC7630" w:rsidRDefault="0048070D" w:rsidP="00DC763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Другие </w:t>
      </w:r>
      <w:r w:rsidR="00DC7630">
        <w:rPr>
          <w:rFonts w:ascii="Times New Roman" w:hAnsi="Times New Roman" w:cs="Times New Roman"/>
          <w:sz w:val="28"/>
        </w:rPr>
        <w:t xml:space="preserve">погребения схожие с </w:t>
      </w:r>
      <w:proofErr w:type="spellStart"/>
      <w:r w:rsidR="00DC7630">
        <w:rPr>
          <w:rFonts w:ascii="Times New Roman" w:hAnsi="Times New Roman" w:cs="Times New Roman"/>
          <w:sz w:val="28"/>
        </w:rPr>
        <w:t>дырестуйскими</w:t>
      </w:r>
      <w:proofErr w:type="spellEnd"/>
      <w:r w:rsidR="00DC7630">
        <w:rPr>
          <w:rFonts w:ascii="Times New Roman" w:hAnsi="Times New Roman" w:cs="Times New Roman"/>
          <w:sz w:val="28"/>
        </w:rPr>
        <w:t xml:space="preserve">, на взгляд Сосновского были обнаружены в долине р. Чикой (Г.П. Сосновский), близ </w:t>
      </w:r>
      <w:proofErr w:type="spellStart"/>
      <w:r w:rsidR="00DC7630">
        <w:rPr>
          <w:rFonts w:ascii="Times New Roman" w:hAnsi="Times New Roman" w:cs="Times New Roman"/>
          <w:sz w:val="28"/>
        </w:rPr>
        <w:t>Троицкосавска</w:t>
      </w:r>
      <w:proofErr w:type="spellEnd"/>
      <w:r w:rsidR="00DC7630">
        <w:rPr>
          <w:rFonts w:ascii="Times New Roman" w:hAnsi="Times New Roman" w:cs="Times New Roman"/>
          <w:sz w:val="28"/>
        </w:rPr>
        <w:t xml:space="preserve"> (П.С. </w:t>
      </w:r>
      <w:proofErr w:type="spellStart"/>
      <w:r w:rsidR="00DC7630">
        <w:rPr>
          <w:rFonts w:ascii="Times New Roman" w:hAnsi="Times New Roman" w:cs="Times New Roman"/>
          <w:sz w:val="28"/>
        </w:rPr>
        <w:t>Михно</w:t>
      </w:r>
      <w:proofErr w:type="spellEnd"/>
      <w:r w:rsidR="00DC7630">
        <w:rPr>
          <w:rFonts w:ascii="Times New Roman" w:hAnsi="Times New Roman" w:cs="Times New Roman"/>
          <w:sz w:val="28"/>
        </w:rPr>
        <w:t xml:space="preserve">), у г. </w:t>
      </w:r>
      <w:proofErr w:type="spellStart"/>
      <w:r w:rsidR="00DC7630">
        <w:rPr>
          <w:rFonts w:ascii="Times New Roman" w:hAnsi="Times New Roman" w:cs="Times New Roman"/>
          <w:sz w:val="28"/>
        </w:rPr>
        <w:t>Верхнеудинск</w:t>
      </w:r>
      <w:proofErr w:type="spellEnd"/>
      <w:r w:rsidR="00DC7630">
        <w:rPr>
          <w:rFonts w:ascii="Times New Roman" w:hAnsi="Times New Roman" w:cs="Times New Roman"/>
          <w:sz w:val="28"/>
        </w:rPr>
        <w:t xml:space="preserve"> (В.В. Попов) и у </w:t>
      </w:r>
      <w:proofErr w:type="spellStart"/>
      <w:r w:rsidR="00DC7630">
        <w:rPr>
          <w:rFonts w:ascii="Times New Roman" w:hAnsi="Times New Roman" w:cs="Times New Roman"/>
          <w:sz w:val="28"/>
        </w:rPr>
        <w:t>Селенгинска</w:t>
      </w:r>
      <w:proofErr w:type="spellEnd"/>
      <w:r w:rsidR="00DC7630">
        <w:rPr>
          <w:rFonts w:ascii="Times New Roman" w:hAnsi="Times New Roman" w:cs="Times New Roman"/>
          <w:sz w:val="28"/>
        </w:rPr>
        <w:t xml:space="preserve"> (Немчинов). Кроме погребений были обнаружены и </w:t>
      </w:r>
      <w:proofErr w:type="spellStart"/>
      <w:r w:rsidR="00DC7630">
        <w:rPr>
          <w:rFonts w:ascii="Times New Roman" w:hAnsi="Times New Roman" w:cs="Times New Roman"/>
          <w:sz w:val="28"/>
        </w:rPr>
        <w:t>хуннские</w:t>
      </w:r>
      <w:proofErr w:type="spellEnd"/>
      <w:r w:rsidR="00DC7630">
        <w:rPr>
          <w:rFonts w:ascii="Times New Roman" w:hAnsi="Times New Roman" w:cs="Times New Roman"/>
          <w:sz w:val="28"/>
        </w:rPr>
        <w:t xml:space="preserve"> поселения (Нижняя Иволга, </w:t>
      </w:r>
      <w:proofErr w:type="spellStart"/>
      <w:r w:rsidR="00DC7630">
        <w:rPr>
          <w:rFonts w:ascii="Times New Roman" w:hAnsi="Times New Roman" w:cs="Times New Roman"/>
          <w:sz w:val="28"/>
        </w:rPr>
        <w:t>Дурены</w:t>
      </w:r>
      <w:proofErr w:type="spellEnd"/>
      <w:r w:rsidR="00DC7630">
        <w:rPr>
          <w:rFonts w:ascii="Times New Roman" w:hAnsi="Times New Roman" w:cs="Times New Roman"/>
          <w:sz w:val="28"/>
        </w:rPr>
        <w:t xml:space="preserve"> и др.)</w:t>
      </w:r>
    </w:p>
    <w:p w:rsidR="009A5075" w:rsidRDefault="00DC7630" w:rsidP="00DC763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lastRenderedPageBreak/>
        <w:t xml:space="preserve">Затем автор приводит датировки данных памятников, предложенные А.А. Спицыным и Ю.Д. </w:t>
      </w:r>
      <w:proofErr w:type="spellStart"/>
      <w:r>
        <w:rPr>
          <w:rFonts w:ascii="Times New Roman" w:hAnsi="Times New Roman" w:cs="Times New Roman"/>
          <w:sz w:val="28"/>
        </w:rPr>
        <w:t>Талько-Грынцевичем</w:t>
      </w:r>
      <w:proofErr w:type="spellEnd"/>
      <w:r>
        <w:rPr>
          <w:rFonts w:ascii="Times New Roman" w:hAnsi="Times New Roman" w:cs="Times New Roman"/>
          <w:sz w:val="28"/>
        </w:rPr>
        <w:t xml:space="preserve">. Первый относил их к рубежу первых веков н.э. а второй </w:t>
      </w:r>
      <w:r>
        <w:rPr>
          <w:rFonts w:ascii="Times New Roman" w:hAnsi="Times New Roman" w:cs="Times New Roman"/>
          <w:sz w:val="28"/>
          <w:lang w:val="en-US"/>
        </w:rPr>
        <w:t>V</w:t>
      </w:r>
      <w:r w:rsidRPr="00DC7630">
        <w:rPr>
          <w:rFonts w:ascii="Times New Roman" w:hAnsi="Times New Roman" w:cs="Times New Roman"/>
          <w:sz w:val="28"/>
        </w:rPr>
        <w:t>-</w:t>
      </w:r>
      <w:r>
        <w:rPr>
          <w:rFonts w:ascii="Times New Roman" w:hAnsi="Times New Roman" w:cs="Times New Roman"/>
          <w:sz w:val="28"/>
          <w:lang w:val="en-US"/>
        </w:rPr>
        <w:t>VI</w:t>
      </w:r>
      <w:r w:rsidRPr="00DC7630">
        <w:rPr>
          <w:rFonts w:ascii="Times New Roman" w:hAnsi="Times New Roman" w:cs="Times New Roman"/>
          <w:sz w:val="28"/>
        </w:rPr>
        <w:t xml:space="preserve"> </w:t>
      </w:r>
      <w:r>
        <w:rPr>
          <w:rFonts w:ascii="Times New Roman" w:hAnsi="Times New Roman" w:cs="Times New Roman"/>
          <w:sz w:val="28"/>
        </w:rPr>
        <w:t xml:space="preserve">вв. Напомним, что при выделении своей классификации, </w:t>
      </w:r>
      <w:proofErr w:type="spellStart"/>
      <w:r>
        <w:rPr>
          <w:rFonts w:ascii="Times New Roman" w:hAnsi="Times New Roman" w:cs="Times New Roman"/>
          <w:sz w:val="28"/>
        </w:rPr>
        <w:t>Талько-Грынцевич</w:t>
      </w:r>
      <w:proofErr w:type="spellEnd"/>
      <w:r>
        <w:rPr>
          <w:rFonts w:ascii="Times New Roman" w:hAnsi="Times New Roman" w:cs="Times New Roman"/>
          <w:sz w:val="28"/>
        </w:rPr>
        <w:t xml:space="preserve"> отдельно выделил погребения в лиственничных гробах и захор</w:t>
      </w:r>
      <w:r w:rsidR="009A5075">
        <w:rPr>
          <w:rFonts w:ascii="Times New Roman" w:hAnsi="Times New Roman" w:cs="Times New Roman"/>
          <w:sz w:val="28"/>
        </w:rPr>
        <w:t xml:space="preserve">онения на </w:t>
      </w:r>
      <w:proofErr w:type="spellStart"/>
      <w:r w:rsidR="009A5075">
        <w:rPr>
          <w:rFonts w:ascii="Times New Roman" w:hAnsi="Times New Roman" w:cs="Times New Roman"/>
          <w:sz w:val="28"/>
        </w:rPr>
        <w:t>Дырестуйском</w:t>
      </w:r>
      <w:proofErr w:type="spellEnd"/>
      <w:r w:rsidR="009A5075">
        <w:rPr>
          <w:rFonts w:ascii="Times New Roman" w:hAnsi="Times New Roman" w:cs="Times New Roman"/>
          <w:sz w:val="28"/>
        </w:rPr>
        <w:t xml:space="preserve"> Култуке, причем первые были более архаичными, а хронологической привязкой </w:t>
      </w:r>
      <w:proofErr w:type="spellStart"/>
      <w:r w:rsidR="009A5075">
        <w:rPr>
          <w:rFonts w:ascii="Times New Roman" w:hAnsi="Times New Roman" w:cs="Times New Roman"/>
          <w:sz w:val="28"/>
        </w:rPr>
        <w:t>дырестуйских</w:t>
      </w:r>
      <w:proofErr w:type="spellEnd"/>
      <w:r w:rsidR="009A5075">
        <w:rPr>
          <w:rFonts w:ascii="Times New Roman" w:hAnsi="Times New Roman" w:cs="Times New Roman"/>
          <w:sz w:val="28"/>
        </w:rPr>
        <w:t xml:space="preserve"> памятников послужили найденные монеты династии </w:t>
      </w:r>
      <w:proofErr w:type="spellStart"/>
      <w:r w:rsidR="009A5075">
        <w:rPr>
          <w:rFonts w:ascii="Times New Roman" w:hAnsi="Times New Roman" w:cs="Times New Roman"/>
          <w:sz w:val="28"/>
        </w:rPr>
        <w:t>Хань</w:t>
      </w:r>
      <w:proofErr w:type="spellEnd"/>
      <w:r w:rsidR="009A5075">
        <w:rPr>
          <w:rFonts w:ascii="Times New Roman" w:hAnsi="Times New Roman" w:cs="Times New Roman"/>
          <w:sz w:val="28"/>
        </w:rPr>
        <w:t xml:space="preserve"> которые выпускались с 118 г. и были в обращении до 581 г. Юлиан </w:t>
      </w:r>
      <w:proofErr w:type="spellStart"/>
      <w:r w:rsidR="009A5075">
        <w:rPr>
          <w:rFonts w:ascii="Times New Roman" w:hAnsi="Times New Roman" w:cs="Times New Roman"/>
          <w:sz w:val="28"/>
        </w:rPr>
        <w:t>Доминикович</w:t>
      </w:r>
      <w:proofErr w:type="spellEnd"/>
      <w:r w:rsidR="009A5075">
        <w:rPr>
          <w:rFonts w:ascii="Times New Roman" w:hAnsi="Times New Roman" w:cs="Times New Roman"/>
          <w:sz w:val="28"/>
        </w:rPr>
        <w:t xml:space="preserve"> взял за основу более позднюю дату, что и объясняет отдельное выделение </w:t>
      </w:r>
      <w:proofErr w:type="spellStart"/>
      <w:r w:rsidR="009A5075">
        <w:rPr>
          <w:rFonts w:ascii="Times New Roman" w:hAnsi="Times New Roman" w:cs="Times New Roman"/>
          <w:sz w:val="28"/>
        </w:rPr>
        <w:t>дырестуйских</w:t>
      </w:r>
      <w:proofErr w:type="spellEnd"/>
      <w:r w:rsidR="009A5075">
        <w:rPr>
          <w:rFonts w:ascii="Times New Roman" w:hAnsi="Times New Roman" w:cs="Times New Roman"/>
          <w:sz w:val="28"/>
        </w:rPr>
        <w:t xml:space="preserve"> могильников.</w:t>
      </w:r>
    </w:p>
    <w:p w:rsidR="00DC7630" w:rsidRDefault="009A5075" w:rsidP="00DC763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Однако, Георгий Петрович указывает на более раннюю датировку этих памятников. Аргументом высту</w:t>
      </w:r>
      <w:r w:rsidR="00DF72E2">
        <w:rPr>
          <w:rFonts w:ascii="Times New Roman" w:hAnsi="Times New Roman" w:cs="Times New Roman"/>
          <w:sz w:val="28"/>
        </w:rPr>
        <w:t>пали бронзовые ажурные бляшки с</w:t>
      </w:r>
      <w:r>
        <w:rPr>
          <w:rFonts w:ascii="Times New Roman" w:hAnsi="Times New Roman" w:cs="Times New Roman"/>
          <w:sz w:val="28"/>
        </w:rPr>
        <w:t xml:space="preserve"> изображением борьбы животных, бронзовые колпачки и подвески и весь комплекс материала относятся к правлению </w:t>
      </w:r>
      <w:proofErr w:type="spellStart"/>
      <w:r>
        <w:rPr>
          <w:rFonts w:ascii="Times New Roman" w:hAnsi="Times New Roman" w:cs="Times New Roman"/>
          <w:sz w:val="28"/>
        </w:rPr>
        <w:t>Ханьской</w:t>
      </w:r>
      <w:proofErr w:type="spellEnd"/>
      <w:r>
        <w:rPr>
          <w:rFonts w:ascii="Times New Roman" w:hAnsi="Times New Roman" w:cs="Times New Roman"/>
          <w:sz w:val="28"/>
        </w:rPr>
        <w:t xml:space="preserve"> династии (</w:t>
      </w:r>
      <w:r>
        <w:rPr>
          <w:rFonts w:ascii="Times New Roman" w:hAnsi="Times New Roman" w:cs="Times New Roman"/>
          <w:sz w:val="28"/>
          <w:lang w:val="en-US"/>
        </w:rPr>
        <w:t>II</w:t>
      </w:r>
      <w:r w:rsidRPr="009A5075">
        <w:rPr>
          <w:rFonts w:ascii="Times New Roman" w:hAnsi="Times New Roman" w:cs="Times New Roman"/>
          <w:sz w:val="28"/>
        </w:rPr>
        <w:t xml:space="preserve"> </w:t>
      </w:r>
      <w:r>
        <w:rPr>
          <w:rFonts w:ascii="Times New Roman" w:hAnsi="Times New Roman" w:cs="Times New Roman"/>
          <w:sz w:val="28"/>
        </w:rPr>
        <w:t xml:space="preserve">в. до н.э. – </w:t>
      </w:r>
      <w:r>
        <w:rPr>
          <w:rFonts w:ascii="Times New Roman" w:hAnsi="Times New Roman" w:cs="Times New Roman"/>
          <w:sz w:val="28"/>
          <w:lang w:val="en-US"/>
        </w:rPr>
        <w:t>II</w:t>
      </w:r>
      <w:r>
        <w:rPr>
          <w:rFonts w:ascii="Times New Roman" w:hAnsi="Times New Roman" w:cs="Times New Roman"/>
          <w:sz w:val="28"/>
        </w:rPr>
        <w:t xml:space="preserve"> в н.э.) </w:t>
      </w:r>
      <w:r w:rsidRPr="009A5075">
        <w:rPr>
          <w:rFonts w:ascii="Times New Roman" w:hAnsi="Times New Roman" w:cs="Times New Roman"/>
          <w:sz w:val="28"/>
        </w:rPr>
        <w:t>[</w:t>
      </w:r>
      <w:r>
        <w:rPr>
          <w:rFonts w:ascii="Times New Roman" w:hAnsi="Times New Roman" w:cs="Times New Roman"/>
          <w:sz w:val="28"/>
        </w:rPr>
        <w:t>ПИДО №1-2, 1935. С.172</w:t>
      </w:r>
      <w:r w:rsidRPr="009A5075">
        <w:rPr>
          <w:rFonts w:ascii="Times New Roman" w:hAnsi="Times New Roman" w:cs="Times New Roman"/>
          <w:sz w:val="28"/>
        </w:rPr>
        <w:t>]</w:t>
      </w:r>
      <w:r w:rsidR="00DF72E2">
        <w:rPr>
          <w:rFonts w:ascii="Times New Roman" w:hAnsi="Times New Roman" w:cs="Times New Roman"/>
          <w:sz w:val="28"/>
        </w:rPr>
        <w:t>, также</w:t>
      </w:r>
      <w:r>
        <w:rPr>
          <w:rFonts w:ascii="Times New Roman" w:hAnsi="Times New Roman" w:cs="Times New Roman"/>
          <w:sz w:val="28"/>
        </w:rPr>
        <w:t xml:space="preserve"> проводится корреляция с материалами </w:t>
      </w:r>
      <w:proofErr w:type="spellStart"/>
      <w:r>
        <w:rPr>
          <w:rFonts w:ascii="Times New Roman" w:hAnsi="Times New Roman" w:cs="Times New Roman"/>
          <w:sz w:val="28"/>
        </w:rPr>
        <w:t>Ноин-Улы</w:t>
      </w:r>
      <w:proofErr w:type="spellEnd"/>
      <w:r>
        <w:rPr>
          <w:rFonts w:ascii="Times New Roman" w:hAnsi="Times New Roman" w:cs="Times New Roman"/>
          <w:sz w:val="28"/>
        </w:rPr>
        <w:t xml:space="preserve"> и Ильмовой пади.</w:t>
      </w:r>
    </w:p>
    <w:p w:rsidR="00DF4027" w:rsidRDefault="00DF4027" w:rsidP="00DF4027">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Далее он подробно останавливается на сходствах этих трех памятников. Первое: это идентичность внешних признаков рядовых могил Ильмовой пади и </w:t>
      </w:r>
      <w:proofErr w:type="spellStart"/>
      <w:r>
        <w:rPr>
          <w:rFonts w:ascii="Times New Roman" w:hAnsi="Times New Roman" w:cs="Times New Roman"/>
          <w:sz w:val="28"/>
        </w:rPr>
        <w:t>Дырестуйского</w:t>
      </w:r>
      <w:proofErr w:type="spellEnd"/>
      <w:r>
        <w:rPr>
          <w:rFonts w:ascii="Times New Roman" w:hAnsi="Times New Roman" w:cs="Times New Roman"/>
          <w:sz w:val="28"/>
        </w:rPr>
        <w:t xml:space="preserve"> Култука (ровная каменная насыпь округлой формы). Второе: наличие гроба либо же сруба, который в некоторых случаях обкладывался вертикальными каменными плитами. Третье: схожее </w:t>
      </w:r>
      <w:proofErr w:type="spellStart"/>
      <w:r>
        <w:rPr>
          <w:rFonts w:ascii="Times New Roman" w:hAnsi="Times New Roman" w:cs="Times New Roman"/>
          <w:sz w:val="28"/>
        </w:rPr>
        <w:t>трупоположение</w:t>
      </w:r>
      <w:proofErr w:type="spellEnd"/>
      <w:r>
        <w:rPr>
          <w:rFonts w:ascii="Times New Roman" w:hAnsi="Times New Roman" w:cs="Times New Roman"/>
          <w:sz w:val="28"/>
        </w:rPr>
        <w:t>. Четвертое: аналогичный инвентарь.</w:t>
      </w:r>
    </w:p>
    <w:p w:rsidR="00DF4027" w:rsidRDefault="00C2723C" w:rsidP="00DF4027">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Промежуточным этапом между </w:t>
      </w:r>
      <w:proofErr w:type="spellStart"/>
      <w:r>
        <w:rPr>
          <w:rFonts w:ascii="Times New Roman" w:hAnsi="Times New Roman" w:cs="Times New Roman"/>
          <w:sz w:val="28"/>
        </w:rPr>
        <w:t>дырестуйскими</w:t>
      </w:r>
      <w:proofErr w:type="spellEnd"/>
      <w:r>
        <w:rPr>
          <w:rFonts w:ascii="Times New Roman" w:hAnsi="Times New Roman" w:cs="Times New Roman"/>
          <w:sz w:val="28"/>
        </w:rPr>
        <w:t xml:space="preserve"> могилами и «</w:t>
      </w:r>
      <w:proofErr w:type="spellStart"/>
      <w:r>
        <w:rPr>
          <w:rFonts w:ascii="Times New Roman" w:hAnsi="Times New Roman" w:cs="Times New Roman"/>
          <w:sz w:val="28"/>
        </w:rPr>
        <w:t>суджинским</w:t>
      </w:r>
      <w:proofErr w:type="spellEnd"/>
      <w:r>
        <w:rPr>
          <w:rFonts w:ascii="Times New Roman" w:hAnsi="Times New Roman" w:cs="Times New Roman"/>
          <w:sz w:val="28"/>
        </w:rPr>
        <w:t xml:space="preserve"> типом» </w:t>
      </w:r>
      <w:r w:rsidRPr="00C2723C">
        <w:rPr>
          <w:rFonts w:ascii="Times New Roman" w:hAnsi="Times New Roman" w:cs="Times New Roman"/>
          <w:sz w:val="28"/>
        </w:rPr>
        <w:t>[</w:t>
      </w:r>
      <w:r>
        <w:rPr>
          <w:rFonts w:ascii="Times New Roman" w:hAnsi="Times New Roman" w:cs="Times New Roman"/>
          <w:sz w:val="28"/>
        </w:rPr>
        <w:t>Там же, с.173</w:t>
      </w:r>
      <w:r w:rsidRPr="00C2723C">
        <w:rPr>
          <w:rFonts w:ascii="Times New Roman" w:hAnsi="Times New Roman" w:cs="Times New Roman"/>
          <w:sz w:val="28"/>
        </w:rPr>
        <w:t>]</w:t>
      </w:r>
      <w:r>
        <w:rPr>
          <w:rFonts w:ascii="Times New Roman" w:hAnsi="Times New Roman" w:cs="Times New Roman"/>
          <w:sz w:val="28"/>
        </w:rPr>
        <w:t xml:space="preserve">, </w:t>
      </w:r>
      <w:r w:rsidR="00DF72E2">
        <w:rPr>
          <w:rFonts w:ascii="Times New Roman" w:hAnsi="Times New Roman" w:cs="Times New Roman"/>
          <w:sz w:val="28"/>
        </w:rPr>
        <w:t>является</w:t>
      </w:r>
      <w:r>
        <w:rPr>
          <w:rFonts w:ascii="Times New Roman" w:hAnsi="Times New Roman" w:cs="Times New Roman"/>
          <w:sz w:val="28"/>
        </w:rPr>
        <w:t xml:space="preserve"> погребение, изученное П.С. </w:t>
      </w:r>
      <w:proofErr w:type="spellStart"/>
      <w:r>
        <w:rPr>
          <w:rFonts w:ascii="Times New Roman" w:hAnsi="Times New Roman" w:cs="Times New Roman"/>
          <w:sz w:val="28"/>
        </w:rPr>
        <w:t>Михно</w:t>
      </w:r>
      <w:proofErr w:type="spellEnd"/>
      <w:r>
        <w:rPr>
          <w:rFonts w:ascii="Times New Roman" w:hAnsi="Times New Roman" w:cs="Times New Roman"/>
          <w:sz w:val="28"/>
        </w:rPr>
        <w:t xml:space="preserve"> в 1925 г. и на взгляд Сосновского, подтверждает их культурно-хронологическое родство.  Между тем он отмечает и наличие у </w:t>
      </w:r>
      <w:proofErr w:type="spellStart"/>
      <w:r>
        <w:rPr>
          <w:rFonts w:ascii="Times New Roman" w:hAnsi="Times New Roman" w:cs="Times New Roman"/>
          <w:sz w:val="28"/>
        </w:rPr>
        <w:t>дырестуйских</w:t>
      </w:r>
      <w:proofErr w:type="spellEnd"/>
      <w:r>
        <w:rPr>
          <w:rFonts w:ascii="Times New Roman" w:hAnsi="Times New Roman" w:cs="Times New Roman"/>
          <w:sz w:val="28"/>
        </w:rPr>
        <w:t xml:space="preserve"> могил, отличительных черт. Так они были расположены по берегам реки, и среди них нет крупных курганов. Захоронения этого типа были распространены в северной части Забайкалья. Зачастую в качестве сырья для предметов материальной культуры выступает бронза, тогда как железо </w:t>
      </w:r>
      <w:r>
        <w:rPr>
          <w:rFonts w:ascii="Times New Roman" w:hAnsi="Times New Roman" w:cs="Times New Roman"/>
          <w:sz w:val="28"/>
        </w:rPr>
        <w:lastRenderedPageBreak/>
        <w:t xml:space="preserve">встречается гораздо реже, что натолкнуло автора на мысль о более ранней хронологической позиции памятников выделяемого им </w:t>
      </w:r>
      <w:proofErr w:type="spellStart"/>
      <w:r>
        <w:rPr>
          <w:rFonts w:ascii="Times New Roman" w:hAnsi="Times New Roman" w:cs="Times New Roman"/>
          <w:sz w:val="28"/>
        </w:rPr>
        <w:t>дырестуйского</w:t>
      </w:r>
      <w:proofErr w:type="spellEnd"/>
      <w:r>
        <w:rPr>
          <w:rFonts w:ascii="Times New Roman" w:hAnsi="Times New Roman" w:cs="Times New Roman"/>
          <w:sz w:val="28"/>
        </w:rPr>
        <w:t xml:space="preserve"> типа, в отличие от погребений Ильмовой пади </w:t>
      </w:r>
      <w:r w:rsidR="00243F0D">
        <w:rPr>
          <w:rFonts w:ascii="Times New Roman" w:hAnsi="Times New Roman" w:cs="Times New Roman"/>
          <w:sz w:val="28"/>
        </w:rPr>
        <w:t xml:space="preserve">и курганов </w:t>
      </w:r>
      <w:proofErr w:type="spellStart"/>
      <w:r w:rsidR="00243F0D">
        <w:rPr>
          <w:rFonts w:ascii="Times New Roman" w:hAnsi="Times New Roman" w:cs="Times New Roman"/>
          <w:sz w:val="28"/>
        </w:rPr>
        <w:t>Ноин-Улы</w:t>
      </w:r>
      <w:proofErr w:type="spellEnd"/>
      <w:r w:rsidR="00243F0D">
        <w:rPr>
          <w:rFonts w:ascii="Times New Roman" w:hAnsi="Times New Roman" w:cs="Times New Roman"/>
          <w:sz w:val="28"/>
        </w:rPr>
        <w:t xml:space="preserve"> (здесь он оговаривается что временной отрезок между ними не очень большой). Среди инвентаря также не было найдено китайских зеркал.</w:t>
      </w:r>
    </w:p>
    <w:p w:rsidR="00243F0D" w:rsidRDefault="00243F0D" w:rsidP="00DF4027">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Основываясь на найденных останках животных, ученый говорит о скотоводческом типе хозяйства у населения </w:t>
      </w:r>
      <w:proofErr w:type="spellStart"/>
      <w:r>
        <w:rPr>
          <w:rFonts w:ascii="Times New Roman" w:hAnsi="Times New Roman" w:cs="Times New Roman"/>
          <w:sz w:val="28"/>
        </w:rPr>
        <w:t>дырестуйских</w:t>
      </w:r>
      <w:proofErr w:type="spellEnd"/>
      <w:r>
        <w:rPr>
          <w:rFonts w:ascii="Times New Roman" w:hAnsi="Times New Roman" w:cs="Times New Roman"/>
          <w:sz w:val="28"/>
        </w:rPr>
        <w:t xml:space="preserve"> могил. Беря во внимание наличие зерен проса в Ильмовой пади и рыбьих костей у поселения </w:t>
      </w:r>
      <w:proofErr w:type="spellStart"/>
      <w:r>
        <w:rPr>
          <w:rFonts w:ascii="Times New Roman" w:hAnsi="Times New Roman" w:cs="Times New Roman"/>
          <w:sz w:val="28"/>
        </w:rPr>
        <w:t>Дурены</w:t>
      </w:r>
      <w:proofErr w:type="spellEnd"/>
      <w:r>
        <w:rPr>
          <w:rFonts w:ascii="Times New Roman" w:hAnsi="Times New Roman" w:cs="Times New Roman"/>
          <w:sz w:val="28"/>
        </w:rPr>
        <w:t xml:space="preserve">, Г.П. Сосновский считает, что данные типы хозяйства также были известны этому населению. Наличие полуземлянок (Нижне-Иволгинское городище и поселение </w:t>
      </w:r>
      <w:proofErr w:type="spellStart"/>
      <w:r>
        <w:rPr>
          <w:rFonts w:ascii="Times New Roman" w:hAnsi="Times New Roman" w:cs="Times New Roman"/>
          <w:sz w:val="28"/>
        </w:rPr>
        <w:t>Дурены</w:t>
      </w:r>
      <w:proofErr w:type="spellEnd"/>
      <w:r>
        <w:rPr>
          <w:rFonts w:ascii="Times New Roman" w:hAnsi="Times New Roman" w:cs="Times New Roman"/>
          <w:sz w:val="28"/>
        </w:rPr>
        <w:t xml:space="preserve">) говорит о преимущественно полуоседлом образе жизни. Найденные материалы также говорят о развитии у них таких ремесел как кожевенное, косторезное, гончарное, плотницкое и кузнечное. А присутствие шлака в </w:t>
      </w:r>
      <w:proofErr w:type="spellStart"/>
      <w:r>
        <w:rPr>
          <w:rFonts w:ascii="Times New Roman" w:hAnsi="Times New Roman" w:cs="Times New Roman"/>
          <w:sz w:val="28"/>
        </w:rPr>
        <w:t>Нижнеиволгинских</w:t>
      </w:r>
      <w:proofErr w:type="spellEnd"/>
      <w:r>
        <w:rPr>
          <w:rFonts w:ascii="Times New Roman" w:hAnsi="Times New Roman" w:cs="Times New Roman"/>
          <w:sz w:val="28"/>
        </w:rPr>
        <w:t xml:space="preserve"> материалах вкупе с металлическими изделиями, говорят о местной добыче руды и ее обработке.</w:t>
      </w:r>
    </w:p>
    <w:p w:rsidR="00243F0D" w:rsidRDefault="00243F0D" w:rsidP="00DF4027">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Различие в погребальном инвентаре </w:t>
      </w:r>
      <w:proofErr w:type="spellStart"/>
      <w:r w:rsidR="000E37D9">
        <w:rPr>
          <w:rFonts w:ascii="Times New Roman" w:hAnsi="Times New Roman" w:cs="Times New Roman"/>
          <w:sz w:val="28"/>
        </w:rPr>
        <w:t>дырестуйских</w:t>
      </w:r>
      <w:proofErr w:type="spellEnd"/>
      <w:r w:rsidR="000E37D9">
        <w:rPr>
          <w:rFonts w:ascii="Times New Roman" w:hAnsi="Times New Roman" w:cs="Times New Roman"/>
          <w:sz w:val="28"/>
        </w:rPr>
        <w:t xml:space="preserve"> могильников, говорят о существовавшей социальной дифференциации в данном обществе. При этом в материальном благосостоянии они уступают населению курганов из </w:t>
      </w:r>
      <w:proofErr w:type="spellStart"/>
      <w:r w:rsidR="000E37D9">
        <w:rPr>
          <w:rFonts w:ascii="Times New Roman" w:hAnsi="Times New Roman" w:cs="Times New Roman"/>
          <w:sz w:val="28"/>
        </w:rPr>
        <w:t>Ноин-Улы</w:t>
      </w:r>
      <w:proofErr w:type="spellEnd"/>
      <w:r w:rsidR="000E37D9">
        <w:rPr>
          <w:rFonts w:ascii="Times New Roman" w:hAnsi="Times New Roman" w:cs="Times New Roman"/>
          <w:sz w:val="28"/>
        </w:rPr>
        <w:t>.</w:t>
      </w:r>
    </w:p>
    <w:p w:rsidR="00F94CA4" w:rsidRDefault="000E37D9" w:rsidP="00F94CA4">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Особую нишу занимает и звериный орнамент на предметах декоративно-прикладного искусства. Так, бронзовые пластины, которые располагались во внутренней части гроба встречают свои аналогии в пластинах из Минусинского края, западной Сибири, северного Китая и Маньчжурии. Беря за основу материалы кургана </w:t>
      </w:r>
      <w:proofErr w:type="spellStart"/>
      <w:r>
        <w:rPr>
          <w:rFonts w:ascii="Times New Roman" w:hAnsi="Times New Roman" w:cs="Times New Roman"/>
          <w:sz w:val="28"/>
        </w:rPr>
        <w:t>пазырыкской</w:t>
      </w:r>
      <w:proofErr w:type="spellEnd"/>
      <w:r>
        <w:rPr>
          <w:rFonts w:ascii="Times New Roman" w:hAnsi="Times New Roman" w:cs="Times New Roman"/>
          <w:sz w:val="28"/>
        </w:rPr>
        <w:t xml:space="preserve"> культуры, Г.П. Сосновски</w:t>
      </w:r>
      <w:r w:rsidR="00F94CA4">
        <w:rPr>
          <w:rFonts w:ascii="Times New Roman" w:hAnsi="Times New Roman" w:cs="Times New Roman"/>
          <w:sz w:val="28"/>
        </w:rPr>
        <w:t xml:space="preserve">й утверждает, что корни данного звериного стиля идут от </w:t>
      </w:r>
      <w:r w:rsidR="00F94CA4">
        <w:rPr>
          <w:rFonts w:ascii="Times New Roman" w:hAnsi="Times New Roman" w:cs="Times New Roman"/>
          <w:sz w:val="28"/>
          <w:lang w:val="en-US"/>
        </w:rPr>
        <w:t>III</w:t>
      </w:r>
      <w:r w:rsidR="00F94CA4">
        <w:rPr>
          <w:rFonts w:ascii="Times New Roman" w:hAnsi="Times New Roman" w:cs="Times New Roman"/>
          <w:sz w:val="28"/>
        </w:rPr>
        <w:t xml:space="preserve"> в. до н.э. «</w:t>
      </w:r>
      <w:r w:rsidR="00F94CA4" w:rsidRPr="00F94CA4">
        <w:rPr>
          <w:rFonts w:ascii="Times New Roman" w:hAnsi="Times New Roman" w:cs="Times New Roman"/>
          <w:sz w:val="28"/>
        </w:rPr>
        <w:t>и имеют ближайшие параллели в и</w:t>
      </w:r>
      <w:r w:rsidR="00F94CA4">
        <w:rPr>
          <w:rFonts w:ascii="Times New Roman" w:hAnsi="Times New Roman" w:cs="Times New Roman"/>
          <w:sz w:val="28"/>
        </w:rPr>
        <w:t xml:space="preserve">зображениях </w:t>
      </w:r>
      <w:proofErr w:type="spellStart"/>
      <w:r w:rsidR="00F94CA4">
        <w:rPr>
          <w:rFonts w:ascii="Times New Roman" w:hAnsi="Times New Roman" w:cs="Times New Roman"/>
          <w:sz w:val="28"/>
        </w:rPr>
        <w:t>Ноин-Улы</w:t>
      </w:r>
      <w:proofErr w:type="spellEnd"/>
      <w:r w:rsidR="00F94CA4">
        <w:rPr>
          <w:rFonts w:ascii="Times New Roman" w:hAnsi="Times New Roman" w:cs="Times New Roman"/>
          <w:sz w:val="28"/>
        </w:rPr>
        <w:t xml:space="preserve"> и </w:t>
      </w:r>
      <w:proofErr w:type="spellStart"/>
      <w:r w:rsidR="00F94CA4">
        <w:rPr>
          <w:rFonts w:ascii="Times New Roman" w:hAnsi="Times New Roman" w:cs="Times New Roman"/>
          <w:sz w:val="28"/>
        </w:rPr>
        <w:t>Дэрестуя</w:t>
      </w:r>
      <w:proofErr w:type="spellEnd"/>
      <w:r w:rsidR="00F94CA4">
        <w:rPr>
          <w:rFonts w:ascii="Times New Roman" w:hAnsi="Times New Roman" w:cs="Times New Roman"/>
          <w:sz w:val="28"/>
        </w:rPr>
        <w:t>»</w:t>
      </w:r>
      <w:r w:rsidR="00F94CA4" w:rsidRPr="00F94CA4">
        <w:rPr>
          <w:rFonts w:ascii="Times New Roman" w:hAnsi="Times New Roman" w:cs="Times New Roman"/>
          <w:sz w:val="28"/>
        </w:rPr>
        <w:t xml:space="preserve"> [</w:t>
      </w:r>
      <w:r w:rsidR="00F94CA4">
        <w:rPr>
          <w:rFonts w:ascii="Times New Roman" w:hAnsi="Times New Roman" w:cs="Times New Roman"/>
          <w:sz w:val="28"/>
        </w:rPr>
        <w:t>Там же, с.174</w:t>
      </w:r>
      <w:r w:rsidR="00F94CA4" w:rsidRPr="00F94CA4">
        <w:rPr>
          <w:rFonts w:ascii="Times New Roman" w:hAnsi="Times New Roman" w:cs="Times New Roman"/>
          <w:sz w:val="28"/>
        </w:rPr>
        <w:t>]</w:t>
      </w:r>
      <w:r w:rsidR="00F94CA4">
        <w:rPr>
          <w:rFonts w:ascii="Times New Roman" w:hAnsi="Times New Roman" w:cs="Times New Roman"/>
          <w:sz w:val="28"/>
        </w:rPr>
        <w:t xml:space="preserve">. Отмечается им и поразительное сходство забайкальских пластин с пластинами из </w:t>
      </w:r>
      <w:proofErr w:type="spellStart"/>
      <w:r w:rsidR="00F94CA4">
        <w:rPr>
          <w:rFonts w:ascii="Times New Roman" w:hAnsi="Times New Roman" w:cs="Times New Roman"/>
          <w:sz w:val="28"/>
        </w:rPr>
        <w:t>Ордоса</w:t>
      </w:r>
      <w:proofErr w:type="spellEnd"/>
      <w:r w:rsidR="00F94CA4">
        <w:rPr>
          <w:rFonts w:ascii="Times New Roman" w:hAnsi="Times New Roman" w:cs="Times New Roman"/>
          <w:sz w:val="28"/>
        </w:rPr>
        <w:t xml:space="preserve">, на взгляд автора складывается ощущения что для их изготовления использовалась одна и та же форма. Несмотря на то что некоторые его коллеги считали данные пластины за ременные пряжки, сам </w:t>
      </w:r>
      <w:r w:rsidR="00F94CA4">
        <w:rPr>
          <w:rFonts w:ascii="Times New Roman" w:hAnsi="Times New Roman" w:cs="Times New Roman"/>
          <w:sz w:val="28"/>
        </w:rPr>
        <w:lastRenderedPageBreak/>
        <w:t xml:space="preserve">Георгий Петрович в данном утверждении сомневался исходя из того, что они были прибиты к внутренним стенкам гроба. Кроме того, данные пластины встречались всегда в количестве двух экземпляров, были идентичны и располагались друг напротив друга на длинных стенках гроба. Все это, на взгляд ученого говорило о том, что данные пластинки занимали особое место в погребально-обрядовой практике населения </w:t>
      </w:r>
      <w:proofErr w:type="spellStart"/>
      <w:r w:rsidR="00F94CA4">
        <w:rPr>
          <w:rFonts w:ascii="Times New Roman" w:hAnsi="Times New Roman" w:cs="Times New Roman"/>
          <w:sz w:val="28"/>
        </w:rPr>
        <w:t>дырестуйских</w:t>
      </w:r>
      <w:proofErr w:type="spellEnd"/>
      <w:r w:rsidR="00F94CA4">
        <w:rPr>
          <w:rFonts w:ascii="Times New Roman" w:hAnsi="Times New Roman" w:cs="Times New Roman"/>
          <w:sz w:val="28"/>
        </w:rPr>
        <w:t xml:space="preserve"> могил, а изображения различных животных (змей, быков, хищников из семейства кошачьих, лошадей и т.д.) восходят к тотеми</w:t>
      </w:r>
      <w:r w:rsidR="00DE011E">
        <w:rPr>
          <w:rFonts w:ascii="Times New Roman" w:hAnsi="Times New Roman" w:cs="Times New Roman"/>
          <w:sz w:val="28"/>
        </w:rPr>
        <w:t>стическим верованиям.</w:t>
      </w:r>
    </w:p>
    <w:p w:rsidR="00364BE9" w:rsidRDefault="00DE011E" w:rsidP="00364BE9">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w:t>
      </w:r>
      <w:r w:rsidRPr="00DE011E">
        <w:rPr>
          <w:rFonts w:ascii="Times New Roman" w:hAnsi="Times New Roman" w:cs="Times New Roman"/>
          <w:sz w:val="28"/>
        </w:rPr>
        <w:t>Е</w:t>
      </w:r>
      <w:r>
        <w:rPr>
          <w:rFonts w:ascii="Times New Roman" w:hAnsi="Times New Roman" w:cs="Times New Roman"/>
          <w:sz w:val="28"/>
        </w:rPr>
        <w:t>два ли упомянутые бронзовые пла</w:t>
      </w:r>
      <w:r w:rsidRPr="00DE011E">
        <w:rPr>
          <w:rFonts w:ascii="Times New Roman" w:hAnsi="Times New Roman" w:cs="Times New Roman"/>
          <w:sz w:val="28"/>
        </w:rPr>
        <w:t>стинк</w:t>
      </w:r>
      <w:r>
        <w:rPr>
          <w:rFonts w:ascii="Times New Roman" w:hAnsi="Times New Roman" w:cs="Times New Roman"/>
          <w:sz w:val="28"/>
        </w:rPr>
        <w:t>и с изображением животных и ана</w:t>
      </w:r>
      <w:r w:rsidRPr="00DE011E">
        <w:rPr>
          <w:rFonts w:ascii="Times New Roman" w:hAnsi="Times New Roman" w:cs="Times New Roman"/>
          <w:sz w:val="28"/>
        </w:rPr>
        <w:t>логичные им, следует рассматривать как предметы чистого искусства, видеть в них</w:t>
      </w:r>
      <w:r>
        <w:rPr>
          <w:rFonts w:ascii="Times New Roman" w:hAnsi="Times New Roman" w:cs="Times New Roman"/>
          <w:sz w:val="28"/>
        </w:rPr>
        <w:t xml:space="preserve"> «звериный стиль», «звериный им</w:t>
      </w:r>
      <w:r w:rsidRPr="00DE011E">
        <w:rPr>
          <w:rFonts w:ascii="Times New Roman" w:hAnsi="Times New Roman" w:cs="Times New Roman"/>
          <w:sz w:val="28"/>
        </w:rPr>
        <w:t>прессио</w:t>
      </w:r>
      <w:r>
        <w:rPr>
          <w:rFonts w:ascii="Times New Roman" w:hAnsi="Times New Roman" w:cs="Times New Roman"/>
          <w:sz w:val="28"/>
        </w:rPr>
        <w:t>низм», не замечая их сложной семантики»</w:t>
      </w:r>
      <w:r w:rsidRPr="00DE011E">
        <w:rPr>
          <w:rFonts w:ascii="Times New Roman" w:hAnsi="Times New Roman" w:cs="Times New Roman"/>
          <w:sz w:val="28"/>
        </w:rPr>
        <w:t xml:space="preserve"> [</w:t>
      </w:r>
      <w:r>
        <w:rPr>
          <w:rFonts w:ascii="Times New Roman" w:hAnsi="Times New Roman" w:cs="Times New Roman"/>
          <w:sz w:val="28"/>
        </w:rPr>
        <w:t>Там же, с. 175</w:t>
      </w:r>
      <w:r w:rsidRPr="00DE011E">
        <w:rPr>
          <w:rFonts w:ascii="Times New Roman" w:hAnsi="Times New Roman" w:cs="Times New Roman"/>
          <w:sz w:val="28"/>
        </w:rPr>
        <w:t>]</w:t>
      </w:r>
      <w:r w:rsidR="00364BE9">
        <w:rPr>
          <w:rFonts w:ascii="Times New Roman" w:hAnsi="Times New Roman" w:cs="Times New Roman"/>
          <w:sz w:val="28"/>
        </w:rPr>
        <w:t>. На взгляд Сосновского, пластинки являлись не только частью погребального обряда, но и отражали мировоззрение, духовную культуру и социальную структуру племен где они использовались. Говоря о центре распространения данного стиля, автор под влиянием марксистского подхода, считает, что единые хозяйственные условия и социально-экономическая организация в разных архаичных обществах могли появляться идентичные предметы материального обихода и такие схожие представления в духовной сфере получали свой отклик в таких предметах прикладного искусст</w:t>
      </w:r>
      <w:r w:rsidR="00DF72E2">
        <w:rPr>
          <w:rFonts w:ascii="Times New Roman" w:hAnsi="Times New Roman" w:cs="Times New Roman"/>
          <w:sz w:val="28"/>
        </w:rPr>
        <w:t>ва.</w:t>
      </w:r>
    </w:p>
    <w:p w:rsidR="00DF72E2" w:rsidRDefault="00DF72E2" w:rsidP="00364BE9">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Отмечая подходы к изучению номадов Сибири и Монголии, ученый выделяет, как он выразился зарубежные «белоэмигрантские научные круги из группы «евразийцев» </w:t>
      </w:r>
      <w:r w:rsidRPr="00DF72E2">
        <w:rPr>
          <w:rFonts w:ascii="Times New Roman" w:hAnsi="Times New Roman" w:cs="Times New Roman"/>
          <w:sz w:val="28"/>
        </w:rPr>
        <w:t>[</w:t>
      </w:r>
      <w:r>
        <w:rPr>
          <w:rFonts w:ascii="Times New Roman" w:hAnsi="Times New Roman" w:cs="Times New Roman"/>
          <w:sz w:val="28"/>
        </w:rPr>
        <w:t>Там же</w:t>
      </w:r>
      <w:r w:rsidRPr="00DF72E2">
        <w:rPr>
          <w:rFonts w:ascii="Times New Roman" w:hAnsi="Times New Roman" w:cs="Times New Roman"/>
          <w:sz w:val="28"/>
        </w:rPr>
        <w:t>]</w:t>
      </w:r>
      <w:r>
        <w:rPr>
          <w:rFonts w:ascii="Times New Roman" w:hAnsi="Times New Roman" w:cs="Times New Roman"/>
          <w:sz w:val="28"/>
        </w:rPr>
        <w:t xml:space="preserve">. Данная группа ученых стремилась поднять вопрос об актуальности изучения </w:t>
      </w:r>
      <w:proofErr w:type="spellStart"/>
      <w:r>
        <w:rPr>
          <w:rFonts w:ascii="Times New Roman" w:hAnsi="Times New Roman" w:cs="Times New Roman"/>
          <w:sz w:val="28"/>
        </w:rPr>
        <w:t>номадических</w:t>
      </w:r>
      <w:proofErr w:type="spellEnd"/>
      <w:r>
        <w:rPr>
          <w:rFonts w:ascii="Times New Roman" w:hAnsi="Times New Roman" w:cs="Times New Roman"/>
          <w:sz w:val="28"/>
        </w:rPr>
        <w:t xml:space="preserve"> обществ и причины их интереса для русского человека. К таким ученым Г.П. Сосновский относит Н.П. </w:t>
      </w:r>
      <w:proofErr w:type="spellStart"/>
      <w:r>
        <w:rPr>
          <w:rFonts w:ascii="Times New Roman" w:hAnsi="Times New Roman" w:cs="Times New Roman"/>
          <w:sz w:val="28"/>
        </w:rPr>
        <w:t>Толля</w:t>
      </w:r>
      <w:proofErr w:type="spellEnd"/>
      <w:r>
        <w:rPr>
          <w:rFonts w:ascii="Times New Roman" w:hAnsi="Times New Roman" w:cs="Times New Roman"/>
          <w:sz w:val="28"/>
        </w:rPr>
        <w:t xml:space="preserve">, который </w:t>
      </w:r>
      <w:r w:rsidR="00553FC5">
        <w:rPr>
          <w:rFonts w:ascii="Times New Roman" w:hAnsi="Times New Roman" w:cs="Times New Roman"/>
          <w:sz w:val="28"/>
        </w:rPr>
        <w:t xml:space="preserve">отождествлял историю кочевых племен с началом истории российского государства и связи с кочевниками на его взгляд оказались куда более прочными чем это предполагалось. Эти номады, привносили культуру Китая, Персии и Индии. Георгий Петрович обвиняет его в радикальном монархизме и попытке корреляции отечественных царских </w:t>
      </w:r>
      <w:r w:rsidR="00553FC5">
        <w:rPr>
          <w:rFonts w:ascii="Times New Roman" w:hAnsi="Times New Roman" w:cs="Times New Roman"/>
          <w:sz w:val="28"/>
        </w:rPr>
        <w:lastRenderedPageBreak/>
        <w:t xml:space="preserve">кругов с </w:t>
      </w:r>
      <w:proofErr w:type="spellStart"/>
      <w:r w:rsidR="00553FC5">
        <w:rPr>
          <w:rFonts w:ascii="Times New Roman" w:hAnsi="Times New Roman" w:cs="Times New Roman"/>
          <w:sz w:val="28"/>
        </w:rPr>
        <w:t>шаньюями</w:t>
      </w:r>
      <w:proofErr w:type="spellEnd"/>
      <w:r w:rsidR="00553FC5">
        <w:rPr>
          <w:rFonts w:ascii="Times New Roman" w:hAnsi="Times New Roman" w:cs="Times New Roman"/>
          <w:sz w:val="28"/>
        </w:rPr>
        <w:t xml:space="preserve"> </w:t>
      </w:r>
      <w:proofErr w:type="spellStart"/>
      <w:r w:rsidR="00553FC5">
        <w:rPr>
          <w:rFonts w:ascii="Times New Roman" w:hAnsi="Times New Roman" w:cs="Times New Roman"/>
          <w:sz w:val="28"/>
        </w:rPr>
        <w:t>хунну</w:t>
      </w:r>
      <w:proofErr w:type="spellEnd"/>
      <w:r w:rsidR="00553FC5">
        <w:rPr>
          <w:rFonts w:ascii="Times New Roman" w:hAnsi="Times New Roman" w:cs="Times New Roman"/>
          <w:sz w:val="28"/>
        </w:rPr>
        <w:t xml:space="preserve"> и прочими правящими кругами кочевников </w:t>
      </w:r>
      <w:proofErr w:type="spellStart"/>
      <w:r w:rsidR="00553FC5">
        <w:rPr>
          <w:rFonts w:ascii="Times New Roman" w:hAnsi="Times New Roman" w:cs="Times New Roman"/>
          <w:sz w:val="28"/>
        </w:rPr>
        <w:t>центральноазиатского</w:t>
      </w:r>
      <w:proofErr w:type="spellEnd"/>
      <w:r w:rsidR="00553FC5">
        <w:rPr>
          <w:rFonts w:ascii="Times New Roman" w:hAnsi="Times New Roman" w:cs="Times New Roman"/>
          <w:sz w:val="28"/>
        </w:rPr>
        <w:t xml:space="preserve"> региона. Именно в державе гуннов </w:t>
      </w:r>
      <w:proofErr w:type="spellStart"/>
      <w:r w:rsidR="00553FC5">
        <w:rPr>
          <w:rFonts w:ascii="Times New Roman" w:hAnsi="Times New Roman" w:cs="Times New Roman"/>
          <w:sz w:val="28"/>
        </w:rPr>
        <w:t>Толль</w:t>
      </w:r>
      <w:proofErr w:type="spellEnd"/>
      <w:r w:rsidR="00553FC5">
        <w:rPr>
          <w:rFonts w:ascii="Times New Roman" w:hAnsi="Times New Roman" w:cs="Times New Roman"/>
          <w:sz w:val="28"/>
        </w:rPr>
        <w:t xml:space="preserve"> ищет истоки отечественной государственности.</w:t>
      </w:r>
    </w:p>
    <w:p w:rsidR="00553FC5" w:rsidRDefault="00553FC5" w:rsidP="00364BE9">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Другим ученым попавшим под суровую критику Г.П. Сосновского, является П.Н. Савицкий, который оказался под впечатлением от военного искусства кочевых народов, считал, что никакое другое сообщество не может дать таких примеров военной подготовки и дисциплины. </w:t>
      </w:r>
      <w:r w:rsidR="00A70162">
        <w:rPr>
          <w:rFonts w:ascii="Times New Roman" w:hAnsi="Times New Roman" w:cs="Times New Roman"/>
          <w:sz w:val="28"/>
        </w:rPr>
        <w:t xml:space="preserve">И на взгляд Савицкого для изучения истоков проблем истории философии России и Европы необходимо начинать с постановки вопроса «о срединном и периферических укладах» </w:t>
      </w:r>
      <w:r w:rsidR="00A70162" w:rsidRPr="00A70162">
        <w:rPr>
          <w:rFonts w:ascii="Times New Roman" w:hAnsi="Times New Roman" w:cs="Times New Roman"/>
          <w:sz w:val="28"/>
        </w:rPr>
        <w:t>[</w:t>
      </w:r>
      <w:r w:rsidR="00A70162">
        <w:rPr>
          <w:rFonts w:ascii="Times New Roman" w:hAnsi="Times New Roman" w:cs="Times New Roman"/>
          <w:sz w:val="28"/>
        </w:rPr>
        <w:t>Там же, с.176</w:t>
      </w:r>
      <w:r w:rsidR="00A70162" w:rsidRPr="00A70162">
        <w:rPr>
          <w:rFonts w:ascii="Times New Roman" w:hAnsi="Times New Roman" w:cs="Times New Roman"/>
          <w:sz w:val="28"/>
        </w:rPr>
        <w:t>]</w:t>
      </w:r>
      <w:r w:rsidR="00A70162">
        <w:rPr>
          <w:rFonts w:ascii="Times New Roman" w:hAnsi="Times New Roman" w:cs="Times New Roman"/>
          <w:sz w:val="28"/>
        </w:rPr>
        <w:t>. Центром распространения кочевой культуры (по утверждению Сосновского) Савицкий считает евразийские степи, и в широком понимании кочевые территории современные ему и являются родиной этого образа жизни. Данная культура встречается у современных «</w:t>
      </w:r>
      <w:r w:rsidR="00A70162" w:rsidRPr="00A70162">
        <w:rPr>
          <w:rFonts w:ascii="Times New Roman" w:hAnsi="Times New Roman" w:cs="Times New Roman"/>
          <w:sz w:val="28"/>
        </w:rPr>
        <w:t>казаков (б. кир</w:t>
      </w:r>
      <w:r w:rsidR="004B77CA">
        <w:rPr>
          <w:rFonts w:ascii="Times New Roman" w:hAnsi="Times New Roman" w:cs="Times New Roman"/>
          <w:sz w:val="28"/>
        </w:rPr>
        <w:t xml:space="preserve">гизов), киргизов (б. </w:t>
      </w:r>
      <w:proofErr w:type="gramStart"/>
      <w:r w:rsidR="004B77CA">
        <w:rPr>
          <w:rFonts w:ascii="Times New Roman" w:hAnsi="Times New Roman" w:cs="Times New Roman"/>
          <w:sz w:val="28"/>
        </w:rPr>
        <w:t>кара-кирги</w:t>
      </w:r>
      <w:r w:rsidR="00A70162" w:rsidRPr="00A70162">
        <w:rPr>
          <w:rFonts w:ascii="Times New Roman" w:hAnsi="Times New Roman" w:cs="Times New Roman"/>
          <w:sz w:val="28"/>
        </w:rPr>
        <w:t>зов</w:t>
      </w:r>
      <w:proofErr w:type="gramEnd"/>
      <w:r w:rsidR="00A70162" w:rsidRPr="00A70162">
        <w:rPr>
          <w:rFonts w:ascii="Times New Roman" w:hAnsi="Times New Roman" w:cs="Times New Roman"/>
          <w:sz w:val="28"/>
        </w:rPr>
        <w:t>), ойратов (б. калмыков), монголов</w:t>
      </w:r>
      <w:r w:rsidR="004B77CA">
        <w:rPr>
          <w:rFonts w:ascii="Times New Roman" w:hAnsi="Times New Roman" w:cs="Times New Roman"/>
          <w:sz w:val="28"/>
        </w:rPr>
        <w:t xml:space="preserve">» </w:t>
      </w:r>
      <w:r w:rsidR="004B77CA" w:rsidRPr="004B77CA">
        <w:rPr>
          <w:rFonts w:ascii="Times New Roman" w:hAnsi="Times New Roman" w:cs="Times New Roman"/>
          <w:sz w:val="28"/>
        </w:rPr>
        <w:t>[</w:t>
      </w:r>
      <w:r w:rsidR="004B77CA">
        <w:rPr>
          <w:rFonts w:ascii="Times New Roman" w:hAnsi="Times New Roman" w:cs="Times New Roman"/>
          <w:sz w:val="28"/>
        </w:rPr>
        <w:t>Там же</w:t>
      </w:r>
      <w:r w:rsidR="004B77CA" w:rsidRPr="004B77CA">
        <w:rPr>
          <w:rFonts w:ascii="Times New Roman" w:hAnsi="Times New Roman" w:cs="Times New Roman"/>
          <w:sz w:val="28"/>
        </w:rPr>
        <w:t>]</w:t>
      </w:r>
      <w:r w:rsidR="004B77CA">
        <w:rPr>
          <w:rFonts w:ascii="Times New Roman" w:hAnsi="Times New Roman" w:cs="Times New Roman"/>
          <w:sz w:val="28"/>
        </w:rPr>
        <w:t>.</w:t>
      </w:r>
    </w:p>
    <w:p w:rsidR="004B77CA" w:rsidRDefault="004B77CA" w:rsidP="00364BE9">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Здесь же Георгий Петрович под влиянием коммунистической идеологии считает, что, основываясь на истории </w:t>
      </w:r>
      <w:proofErr w:type="spellStart"/>
      <w:r>
        <w:rPr>
          <w:rFonts w:ascii="Times New Roman" w:hAnsi="Times New Roman" w:cs="Times New Roman"/>
          <w:sz w:val="28"/>
        </w:rPr>
        <w:t>номадических</w:t>
      </w:r>
      <w:proofErr w:type="spellEnd"/>
      <w:r>
        <w:rPr>
          <w:rFonts w:ascii="Times New Roman" w:hAnsi="Times New Roman" w:cs="Times New Roman"/>
          <w:sz w:val="28"/>
        </w:rPr>
        <w:t xml:space="preserve"> обществ их воинственности и консервативности, сверженные правящие классы Российской империи пытаются найти подтверждение цикличности истории. Якобы их уверенность в консерватизме и мистических нотах Востока, дают надежду что по окончании революционных события, Россия вновь вернется на путь консерватизма и </w:t>
      </w:r>
      <w:proofErr w:type="spellStart"/>
      <w:r>
        <w:rPr>
          <w:rFonts w:ascii="Times New Roman" w:hAnsi="Times New Roman" w:cs="Times New Roman"/>
          <w:sz w:val="28"/>
        </w:rPr>
        <w:t>реакционизма</w:t>
      </w:r>
      <w:proofErr w:type="spellEnd"/>
      <w:r>
        <w:rPr>
          <w:rFonts w:ascii="Times New Roman" w:hAnsi="Times New Roman" w:cs="Times New Roman"/>
          <w:sz w:val="28"/>
        </w:rPr>
        <w:t>.</w:t>
      </w:r>
    </w:p>
    <w:p w:rsidR="004B77CA" w:rsidRDefault="004B77CA" w:rsidP="00364BE9">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Далее Сосновский обвиняет всю группу «евразийцев»</w:t>
      </w:r>
      <w:r w:rsidR="00C53613">
        <w:rPr>
          <w:rFonts w:ascii="Times New Roman" w:hAnsi="Times New Roman" w:cs="Times New Roman"/>
          <w:sz w:val="28"/>
        </w:rPr>
        <w:t>, которые, по его мнению, являются творческими идеологами «самодержав</w:t>
      </w:r>
      <w:r w:rsidR="00C53613" w:rsidRPr="00C53613">
        <w:rPr>
          <w:rFonts w:ascii="Times New Roman" w:hAnsi="Times New Roman" w:cs="Times New Roman"/>
          <w:sz w:val="28"/>
        </w:rPr>
        <w:t>ной личности также и в области хозяйственной</w:t>
      </w:r>
      <w:r w:rsidR="00C53613">
        <w:rPr>
          <w:rFonts w:ascii="Times New Roman" w:hAnsi="Times New Roman" w:cs="Times New Roman"/>
          <w:sz w:val="28"/>
        </w:rPr>
        <w:t xml:space="preserve">» </w:t>
      </w:r>
      <w:r w:rsidR="00C53613" w:rsidRPr="00C53613">
        <w:rPr>
          <w:rFonts w:ascii="Times New Roman" w:hAnsi="Times New Roman" w:cs="Times New Roman"/>
          <w:sz w:val="28"/>
        </w:rPr>
        <w:t>[</w:t>
      </w:r>
      <w:r w:rsidR="00C53613">
        <w:rPr>
          <w:rFonts w:ascii="Times New Roman" w:hAnsi="Times New Roman" w:cs="Times New Roman"/>
          <w:sz w:val="28"/>
        </w:rPr>
        <w:t>Там же</w:t>
      </w:r>
      <w:r w:rsidR="00C53613" w:rsidRPr="00C53613">
        <w:rPr>
          <w:rFonts w:ascii="Times New Roman" w:hAnsi="Times New Roman" w:cs="Times New Roman"/>
          <w:sz w:val="28"/>
        </w:rPr>
        <w:t>]</w:t>
      </w:r>
      <w:r w:rsidR="00C53613">
        <w:rPr>
          <w:rFonts w:ascii="Times New Roman" w:hAnsi="Times New Roman" w:cs="Times New Roman"/>
          <w:sz w:val="28"/>
        </w:rPr>
        <w:t>, данная позиция на взгляд ученого является поддерживающей капитализм и буржуазию с помощью кочевых обществ Евразии.</w:t>
      </w:r>
    </w:p>
    <w:p w:rsidR="00C53613" w:rsidRDefault="00C53613" w:rsidP="00364BE9">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Актуальность изучения военного ремесла номадов, с точки зрения Георгия Петровича, напрямую связана с желанием интервенции на </w:t>
      </w:r>
      <w:r>
        <w:rPr>
          <w:rFonts w:ascii="Times New Roman" w:hAnsi="Times New Roman" w:cs="Times New Roman"/>
          <w:sz w:val="28"/>
        </w:rPr>
        <w:lastRenderedPageBreak/>
        <w:t xml:space="preserve">территорию СССР. И ученые «евразийцы» якобы противопоставляют периферический (кочевой) и срединный (Китай) миры. </w:t>
      </w:r>
    </w:p>
    <w:p w:rsidR="00C53613" w:rsidRDefault="00C53613" w:rsidP="00364BE9">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Коснулся ученый</w:t>
      </w:r>
      <w:r w:rsidR="00F41E55">
        <w:rPr>
          <w:rFonts w:ascii="Times New Roman" w:hAnsi="Times New Roman" w:cs="Times New Roman"/>
          <w:sz w:val="28"/>
        </w:rPr>
        <w:t xml:space="preserve"> и родовой структуры </w:t>
      </w:r>
      <w:proofErr w:type="spellStart"/>
      <w:r w:rsidR="00F41E55">
        <w:rPr>
          <w:rFonts w:ascii="Times New Roman" w:hAnsi="Times New Roman" w:cs="Times New Roman"/>
          <w:sz w:val="28"/>
        </w:rPr>
        <w:t>хунну</w:t>
      </w:r>
      <w:proofErr w:type="spellEnd"/>
      <w:r w:rsidR="00F41E55">
        <w:rPr>
          <w:rFonts w:ascii="Times New Roman" w:hAnsi="Times New Roman" w:cs="Times New Roman"/>
          <w:sz w:val="28"/>
        </w:rPr>
        <w:t>, приводя точку зрения своих оппонентов о крепких родовых узах в гуннском мире, он указывает что они отметают падение первобытнообщинного строя и процесс классового расслоения в их среде. Здесь следует указать что автор приводит примеры классовых обществ и государств, существовавших «у тур</w:t>
      </w:r>
      <w:r w:rsidR="00F41E55" w:rsidRPr="00F41E55">
        <w:rPr>
          <w:rFonts w:ascii="Times New Roman" w:hAnsi="Times New Roman" w:cs="Times New Roman"/>
          <w:sz w:val="28"/>
        </w:rPr>
        <w:t>ок-</w:t>
      </w:r>
      <w:proofErr w:type="spellStart"/>
      <w:r w:rsidR="00F41E55" w:rsidRPr="00F41E55">
        <w:rPr>
          <w:rFonts w:ascii="Times New Roman" w:hAnsi="Times New Roman" w:cs="Times New Roman"/>
          <w:sz w:val="28"/>
        </w:rPr>
        <w:t>тугю</w:t>
      </w:r>
      <w:proofErr w:type="spellEnd"/>
      <w:r w:rsidR="00F41E55" w:rsidRPr="00F41E55">
        <w:rPr>
          <w:rFonts w:ascii="Times New Roman" w:hAnsi="Times New Roman" w:cs="Times New Roman"/>
          <w:sz w:val="28"/>
        </w:rPr>
        <w:t xml:space="preserve"> (VI—VIII в. н. э.), </w:t>
      </w:r>
      <w:proofErr w:type="spellStart"/>
      <w:r w:rsidR="00F41E55" w:rsidRPr="00F41E55">
        <w:rPr>
          <w:rFonts w:ascii="Times New Roman" w:hAnsi="Times New Roman" w:cs="Times New Roman"/>
          <w:sz w:val="28"/>
        </w:rPr>
        <w:t>хакассов-кыргизов</w:t>
      </w:r>
      <w:proofErr w:type="spellEnd"/>
      <w:r w:rsidR="00F41E55" w:rsidRPr="00F41E55">
        <w:rPr>
          <w:rFonts w:ascii="Times New Roman" w:hAnsi="Times New Roman" w:cs="Times New Roman"/>
          <w:sz w:val="28"/>
        </w:rPr>
        <w:t xml:space="preserve"> (VII—X в.), </w:t>
      </w:r>
      <w:r w:rsidR="00F41E55">
        <w:rPr>
          <w:rFonts w:ascii="Times New Roman" w:hAnsi="Times New Roman" w:cs="Times New Roman"/>
          <w:sz w:val="28"/>
        </w:rPr>
        <w:t xml:space="preserve">монголов (XII—XIV в.)» </w:t>
      </w:r>
      <w:r w:rsidR="00F41E55" w:rsidRPr="002079EF">
        <w:rPr>
          <w:rFonts w:ascii="Times New Roman" w:hAnsi="Times New Roman" w:cs="Times New Roman"/>
          <w:sz w:val="28"/>
        </w:rPr>
        <w:t>[</w:t>
      </w:r>
      <w:r w:rsidR="00F41E55">
        <w:rPr>
          <w:rFonts w:ascii="Times New Roman" w:hAnsi="Times New Roman" w:cs="Times New Roman"/>
          <w:sz w:val="28"/>
        </w:rPr>
        <w:t>Там же</w:t>
      </w:r>
      <w:r w:rsidR="00F41E55" w:rsidRPr="002079EF">
        <w:rPr>
          <w:rFonts w:ascii="Times New Roman" w:hAnsi="Times New Roman" w:cs="Times New Roman"/>
          <w:sz w:val="28"/>
        </w:rPr>
        <w:t>]</w:t>
      </w:r>
      <w:r w:rsidR="00F41E55">
        <w:rPr>
          <w:rFonts w:ascii="Times New Roman" w:hAnsi="Times New Roman" w:cs="Times New Roman"/>
          <w:sz w:val="28"/>
        </w:rPr>
        <w:t>.</w:t>
      </w:r>
    </w:p>
    <w:p w:rsidR="00F41E55" w:rsidRDefault="007B1AE1" w:rsidP="00364BE9">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Найденные</w:t>
      </w:r>
      <w:r w:rsidR="002079EF">
        <w:rPr>
          <w:rFonts w:ascii="Times New Roman" w:hAnsi="Times New Roman" w:cs="Times New Roman"/>
          <w:sz w:val="28"/>
        </w:rPr>
        <w:t xml:space="preserve"> Г.П. Сосновским китайские ткани в Ильмовой пади были тщательно исследованы </w:t>
      </w:r>
      <w:r w:rsidR="002079EF" w:rsidRPr="002079EF">
        <w:rPr>
          <w:rFonts w:ascii="Times New Roman" w:hAnsi="Times New Roman" w:cs="Times New Roman"/>
          <w:sz w:val="28"/>
        </w:rPr>
        <w:t>[</w:t>
      </w:r>
      <w:r w:rsidR="002079EF">
        <w:rPr>
          <w:rFonts w:ascii="Times New Roman" w:hAnsi="Times New Roman" w:cs="Times New Roman"/>
          <w:sz w:val="28"/>
        </w:rPr>
        <w:t>КСИА, 1939</w:t>
      </w:r>
      <w:r w:rsidR="002079EF" w:rsidRPr="002079EF">
        <w:rPr>
          <w:rFonts w:ascii="Times New Roman" w:hAnsi="Times New Roman" w:cs="Times New Roman"/>
          <w:sz w:val="28"/>
        </w:rPr>
        <w:t>]</w:t>
      </w:r>
      <w:r w:rsidR="002079EF">
        <w:rPr>
          <w:rFonts w:ascii="Times New Roman" w:hAnsi="Times New Roman" w:cs="Times New Roman"/>
          <w:sz w:val="28"/>
        </w:rPr>
        <w:t xml:space="preserve">. Здесь он разделяет могилы на два типа: «1) большие могилы-курганы </w:t>
      </w:r>
      <w:proofErr w:type="spellStart"/>
      <w:r w:rsidR="002079EF">
        <w:rPr>
          <w:rFonts w:ascii="Times New Roman" w:hAnsi="Times New Roman" w:cs="Times New Roman"/>
          <w:sz w:val="28"/>
        </w:rPr>
        <w:t>подквадратной</w:t>
      </w:r>
      <w:proofErr w:type="spellEnd"/>
      <w:r w:rsidR="002079EF">
        <w:rPr>
          <w:rFonts w:ascii="Times New Roman" w:hAnsi="Times New Roman" w:cs="Times New Roman"/>
          <w:sz w:val="28"/>
        </w:rPr>
        <w:t xml:space="preserve"> формы со шлейфами, с </w:t>
      </w:r>
      <w:proofErr w:type="spellStart"/>
      <w:r w:rsidR="002079EF">
        <w:rPr>
          <w:rFonts w:ascii="Times New Roman" w:hAnsi="Times New Roman" w:cs="Times New Roman"/>
          <w:sz w:val="28"/>
        </w:rPr>
        <w:t>наспыью</w:t>
      </w:r>
      <w:proofErr w:type="spellEnd"/>
      <w:r w:rsidR="002079EF">
        <w:rPr>
          <w:rFonts w:ascii="Times New Roman" w:hAnsi="Times New Roman" w:cs="Times New Roman"/>
          <w:sz w:val="28"/>
        </w:rPr>
        <w:t xml:space="preserve"> из камней, 2) небольшие могилы (</w:t>
      </w:r>
      <w:proofErr w:type="spellStart"/>
      <w:r w:rsidR="002079EF">
        <w:rPr>
          <w:rFonts w:ascii="Times New Roman" w:hAnsi="Times New Roman" w:cs="Times New Roman"/>
          <w:sz w:val="28"/>
        </w:rPr>
        <w:t>диам</w:t>
      </w:r>
      <w:proofErr w:type="spellEnd"/>
      <w:r w:rsidR="002079EF">
        <w:rPr>
          <w:rFonts w:ascii="Times New Roman" w:hAnsi="Times New Roman" w:cs="Times New Roman"/>
          <w:sz w:val="28"/>
        </w:rPr>
        <w:t xml:space="preserve">. 5 – 7 м), сверху отмеченные выкладкой из камней обычно округлой формы» </w:t>
      </w:r>
      <w:r w:rsidR="002079EF" w:rsidRPr="002079EF">
        <w:rPr>
          <w:rFonts w:ascii="Times New Roman" w:hAnsi="Times New Roman" w:cs="Times New Roman"/>
          <w:sz w:val="28"/>
        </w:rPr>
        <w:t>[</w:t>
      </w:r>
      <w:r w:rsidR="002079EF">
        <w:rPr>
          <w:rFonts w:ascii="Times New Roman" w:hAnsi="Times New Roman" w:cs="Times New Roman"/>
          <w:sz w:val="28"/>
        </w:rPr>
        <w:t>Там же, с.23</w:t>
      </w:r>
      <w:r w:rsidR="002079EF" w:rsidRPr="002079EF">
        <w:rPr>
          <w:rFonts w:ascii="Times New Roman" w:hAnsi="Times New Roman" w:cs="Times New Roman"/>
          <w:sz w:val="28"/>
        </w:rPr>
        <w:t>]</w:t>
      </w:r>
      <w:r w:rsidR="009238AE">
        <w:rPr>
          <w:rFonts w:ascii="Times New Roman" w:hAnsi="Times New Roman" w:cs="Times New Roman"/>
          <w:sz w:val="28"/>
        </w:rPr>
        <w:t xml:space="preserve">. Раскопки одной из могил дали следующие результаты: обрывки китайского шелка, костяные палочки для еды, фрагменты керамического сосуда, кости взрослого человека и т.д. Кроме того, были раскопаны еще 10 могил. На взгляд ученого, исследование данной могилы подтвердило предположение, что в больших курганах захоронена знатная часть общества. Среди найденных предметов автор выделяет те, которые, по его мнению, являются китайскими: фрагменты лакированных чашек, куски шелка из трех погребений, часть зеркала из белого металла с изображением тигра и ажурная пластинка из белого нефрита. </w:t>
      </w:r>
      <w:r w:rsidR="000120E5">
        <w:rPr>
          <w:rFonts w:ascii="Times New Roman" w:hAnsi="Times New Roman" w:cs="Times New Roman"/>
          <w:sz w:val="28"/>
        </w:rPr>
        <w:t xml:space="preserve">Предназначение шелка указывается как обивка внутренних и наружных стенок гроба. Здесь же он выделяет отличительные особенности </w:t>
      </w:r>
      <w:r w:rsidR="00477F0D">
        <w:rPr>
          <w:rFonts w:ascii="Times New Roman" w:hAnsi="Times New Roman" w:cs="Times New Roman"/>
          <w:sz w:val="28"/>
        </w:rPr>
        <w:t>такие как расцветка, плотность и технику сплетения и выделяет такие ткани как: толстая узорчатая, тонкая плотная, грубая и тонкая типа кисеи, узорчатый тюль, тонкая вышитая шелком и др.</w:t>
      </w:r>
    </w:p>
    <w:p w:rsidR="00477F0D" w:rsidRDefault="00477F0D" w:rsidP="00364BE9">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Обнаруженные в Ильмовой пади фрагмент ткани идентичны находкам из </w:t>
      </w:r>
      <w:proofErr w:type="spellStart"/>
      <w:r>
        <w:rPr>
          <w:rFonts w:ascii="Times New Roman" w:hAnsi="Times New Roman" w:cs="Times New Roman"/>
          <w:sz w:val="28"/>
        </w:rPr>
        <w:t>Ноин-Улы</w:t>
      </w:r>
      <w:proofErr w:type="spellEnd"/>
      <w:r>
        <w:rPr>
          <w:rFonts w:ascii="Times New Roman" w:hAnsi="Times New Roman" w:cs="Times New Roman"/>
          <w:sz w:val="28"/>
        </w:rPr>
        <w:t xml:space="preserve">, ткани которой Георгий Петрович датирует </w:t>
      </w:r>
      <w:proofErr w:type="spellStart"/>
      <w:r>
        <w:rPr>
          <w:rFonts w:ascii="Times New Roman" w:hAnsi="Times New Roman" w:cs="Times New Roman"/>
          <w:sz w:val="28"/>
        </w:rPr>
        <w:t>Ханьской</w:t>
      </w:r>
      <w:proofErr w:type="spellEnd"/>
      <w:r>
        <w:rPr>
          <w:rFonts w:ascii="Times New Roman" w:hAnsi="Times New Roman" w:cs="Times New Roman"/>
          <w:sz w:val="28"/>
        </w:rPr>
        <w:t xml:space="preserve"> династией. Основываясь на идентичности различного погребального инвентаря из этих двух памятников ученый датирует их первой половиной </w:t>
      </w:r>
      <w:r>
        <w:rPr>
          <w:rFonts w:ascii="Times New Roman" w:hAnsi="Times New Roman" w:cs="Times New Roman"/>
          <w:sz w:val="28"/>
          <w:lang w:val="en-US"/>
        </w:rPr>
        <w:t>I</w:t>
      </w:r>
      <w:r w:rsidRPr="00477F0D">
        <w:rPr>
          <w:rFonts w:ascii="Times New Roman" w:hAnsi="Times New Roman" w:cs="Times New Roman"/>
          <w:sz w:val="28"/>
        </w:rPr>
        <w:t xml:space="preserve"> </w:t>
      </w:r>
      <w:r>
        <w:rPr>
          <w:rFonts w:ascii="Times New Roman" w:hAnsi="Times New Roman" w:cs="Times New Roman"/>
          <w:sz w:val="28"/>
        </w:rPr>
        <w:t xml:space="preserve">в. н.э. Исходя из </w:t>
      </w:r>
      <w:r>
        <w:rPr>
          <w:rFonts w:ascii="Times New Roman" w:hAnsi="Times New Roman" w:cs="Times New Roman"/>
          <w:sz w:val="28"/>
        </w:rPr>
        <w:lastRenderedPageBreak/>
        <w:t xml:space="preserve">того, что культурная принадлежность погребений </w:t>
      </w:r>
      <w:proofErr w:type="spellStart"/>
      <w:r>
        <w:rPr>
          <w:rFonts w:ascii="Times New Roman" w:hAnsi="Times New Roman" w:cs="Times New Roman"/>
          <w:sz w:val="28"/>
        </w:rPr>
        <w:t>Ноин-Улы</w:t>
      </w:r>
      <w:proofErr w:type="spellEnd"/>
      <w:r>
        <w:rPr>
          <w:rFonts w:ascii="Times New Roman" w:hAnsi="Times New Roman" w:cs="Times New Roman"/>
          <w:sz w:val="28"/>
        </w:rPr>
        <w:t xml:space="preserve"> была отнесена к </w:t>
      </w:r>
      <w:proofErr w:type="spellStart"/>
      <w:r>
        <w:rPr>
          <w:rFonts w:ascii="Times New Roman" w:hAnsi="Times New Roman" w:cs="Times New Roman"/>
          <w:sz w:val="28"/>
        </w:rPr>
        <w:t>хунну</w:t>
      </w:r>
      <w:proofErr w:type="spellEnd"/>
      <w:r>
        <w:rPr>
          <w:rFonts w:ascii="Times New Roman" w:hAnsi="Times New Roman" w:cs="Times New Roman"/>
          <w:sz w:val="28"/>
        </w:rPr>
        <w:t>, исследователь к ним же относит и погребения в срубах. Затем он вновь выдвигает версию что два этих памятника относятся к погребения</w:t>
      </w:r>
      <w:r w:rsidR="00A07EF0">
        <w:rPr>
          <w:rFonts w:ascii="Times New Roman" w:hAnsi="Times New Roman" w:cs="Times New Roman"/>
          <w:sz w:val="28"/>
        </w:rPr>
        <w:t>м</w:t>
      </w:r>
      <w:r>
        <w:rPr>
          <w:rFonts w:ascii="Times New Roman" w:hAnsi="Times New Roman" w:cs="Times New Roman"/>
          <w:sz w:val="28"/>
        </w:rPr>
        <w:t xml:space="preserve"> </w:t>
      </w:r>
      <w:proofErr w:type="spellStart"/>
      <w:r>
        <w:rPr>
          <w:rFonts w:ascii="Times New Roman" w:hAnsi="Times New Roman" w:cs="Times New Roman"/>
          <w:sz w:val="28"/>
        </w:rPr>
        <w:t>хуннской</w:t>
      </w:r>
      <w:proofErr w:type="spellEnd"/>
      <w:r>
        <w:rPr>
          <w:rFonts w:ascii="Times New Roman" w:hAnsi="Times New Roman" w:cs="Times New Roman"/>
          <w:sz w:val="28"/>
        </w:rPr>
        <w:t xml:space="preserve"> аристократии, но уже уточняет что данные погребения относятся к периоду упадка </w:t>
      </w:r>
      <w:proofErr w:type="spellStart"/>
      <w:r w:rsidR="00A07EF0">
        <w:rPr>
          <w:rFonts w:ascii="Times New Roman" w:hAnsi="Times New Roman" w:cs="Times New Roman"/>
          <w:sz w:val="28"/>
        </w:rPr>
        <w:t>хуннского</w:t>
      </w:r>
      <w:proofErr w:type="spellEnd"/>
      <w:r w:rsidR="00A07EF0">
        <w:rPr>
          <w:rFonts w:ascii="Times New Roman" w:hAnsi="Times New Roman" w:cs="Times New Roman"/>
          <w:sz w:val="28"/>
        </w:rPr>
        <w:t xml:space="preserve"> общества и что китайское влияние начало охватывать элиту общества в начале нашей эры.</w:t>
      </w:r>
    </w:p>
    <w:p w:rsidR="009C5C80" w:rsidRDefault="009C5C80" w:rsidP="00364BE9">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Памятники эпохи палеолита были подробно рассмотрены Г.П. Сосновским в его статье «Новые палеолитические местонахождения Южной Сибири» </w:t>
      </w:r>
      <w:r w:rsidRPr="009C5C80">
        <w:rPr>
          <w:rFonts w:ascii="Times New Roman" w:hAnsi="Times New Roman" w:cs="Times New Roman"/>
          <w:sz w:val="28"/>
        </w:rPr>
        <w:t>[</w:t>
      </w:r>
      <w:r>
        <w:rPr>
          <w:rFonts w:ascii="Times New Roman" w:hAnsi="Times New Roman" w:cs="Times New Roman"/>
          <w:sz w:val="28"/>
        </w:rPr>
        <w:t>КСИА, 1940</w:t>
      </w:r>
      <w:r w:rsidRPr="009C5C80">
        <w:rPr>
          <w:rFonts w:ascii="Times New Roman" w:hAnsi="Times New Roman" w:cs="Times New Roman"/>
          <w:sz w:val="28"/>
        </w:rPr>
        <w:t>]</w:t>
      </w:r>
      <w:r>
        <w:rPr>
          <w:rFonts w:ascii="Times New Roman" w:hAnsi="Times New Roman" w:cs="Times New Roman"/>
          <w:sz w:val="28"/>
        </w:rPr>
        <w:t xml:space="preserve">. Здесь он особо выделил памятники у с. Монды </w:t>
      </w:r>
      <w:proofErr w:type="spellStart"/>
      <w:r>
        <w:rPr>
          <w:rFonts w:ascii="Times New Roman" w:hAnsi="Times New Roman" w:cs="Times New Roman"/>
          <w:sz w:val="28"/>
        </w:rPr>
        <w:t>Тункинского</w:t>
      </w:r>
      <w:proofErr w:type="spellEnd"/>
      <w:r>
        <w:rPr>
          <w:rFonts w:ascii="Times New Roman" w:hAnsi="Times New Roman" w:cs="Times New Roman"/>
          <w:sz w:val="28"/>
        </w:rPr>
        <w:t xml:space="preserve"> района, по его словам, обнаруженные здесь палеолитические орудия являлись промежуточным звеном между каменным веком Енисея и бассейна р. Селенги. Давая характеристику физико-географическим условиям Бурятии, он отметил их близость с районами центральной части пустыни Гоби и </w:t>
      </w:r>
      <w:proofErr w:type="spellStart"/>
      <w:r>
        <w:rPr>
          <w:rFonts w:ascii="Times New Roman" w:hAnsi="Times New Roman" w:cs="Times New Roman"/>
          <w:sz w:val="28"/>
        </w:rPr>
        <w:t>Ордоса</w:t>
      </w:r>
      <w:proofErr w:type="spellEnd"/>
      <w:r>
        <w:rPr>
          <w:rFonts w:ascii="Times New Roman" w:hAnsi="Times New Roman" w:cs="Times New Roman"/>
          <w:sz w:val="28"/>
        </w:rPr>
        <w:t xml:space="preserve">. </w:t>
      </w:r>
      <w:r w:rsidR="001923DE">
        <w:rPr>
          <w:rFonts w:ascii="Times New Roman" w:hAnsi="Times New Roman" w:cs="Times New Roman"/>
          <w:sz w:val="28"/>
        </w:rPr>
        <w:t>Данный факт подтверждался наличием костей винторогой антилопы и фрагментов скорлупы яиц страуса. Ссылаясь на В.И. Громова ученый пришел к выводу, что антилопа была современником четвертичного человека, что видно по черепу животного найденного близ Кяхты, на самом черепе были обнаружены следы антропогенного воздействия.</w:t>
      </w:r>
    </w:p>
    <w:p w:rsidR="001923DE" w:rsidRDefault="001923DE" w:rsidP="00364BE9">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Палеолитические памятники, найденные у села Зарубино и местности </w:t>
      </w:r>
      <w:proofErr w:type="spellStart"/>
      <w:r>
        <w:rPr>
          <w:rFonts w:ascii="Times New Roman" w:hAnsi="Times New Roman" w:cs="Times New Roman"/>
          <w:sz w:val="28"/>
        </w:rPr>
        <w:t>Харанхой</w:t>
      </w:r>
      <w:proofErr w:type="spellEnd"/>
      <w:r>
        <w:rPr>
          <w:rFonts w:ascii="Times New Roman" w:hAnsi="Times New Roman" w:cs="Times New Roman"/>
          <w:sz w:val="28"/>
        </w:rPr>
        <w:t xml:space="preserve"> по формам каменных орудий, были соотнесены исследователем с енисейским палеолитом. Говоря о месте распространения подобных памятников в Южной Сибири, Сосновский отметил их привязку к горным системам Саяно-Алтая. И предметы верхнего течения р. Оби, Иртыша и Енисея следует сформировать в некую единую группу в</w:t>
      </w:r>
      <w:r w:rsidR="0078691C">
        <w:rPr>
          <w:rFonts w:ascii="Times New Roman" w:hAnsi="Times New Roman" w:cs="Times New Roman"/>
          <w:sz w:val="28"/>
        </w:rPr>
        <w:t xml:space="preserve">ерхнего палеолита Южной Сибири, к ним достаточно близко расположен палеолит </w:t>
      </w:r>
      <w:proofErr w:type="spellStart"/>
      <w:r w:rsidR="0078691C">
        <w:rPr>
          <w:rFonts w:ascii="Times New Roman" w:hAnsi="Times New Roman" w:cs="Times New Roman"/>
          <w:sz w:val="28"/>
        </w:rPr>
        <w:t>селенгинского</w:t>
      </w:r>
      <w:proofErr w:type="spellEnd"/>
      <w:r w:rsidR="0078691C">
        <w:rPr>
          <w:rFonts w:ascii="Times New Roman" w:hAnsi="Times New Roman" w:cs="Times New Roman"/>
          <w:sz w:val="28"/>
        </w:rPr>
        <w:t xml:space="preserve"> бассейна. Указанные памятники по словам Георгия Петровича отличались от памятников, расположенных в долине Ангары и близ Томска, он рекомендовал учитывать данные регионально-культурные особенности во время классификации сибирского палеолита. Г.П. Сосновский предложил </w:t>
      </w:r>
      <w:r w:rsidR="0078691C">
        <w:rPr>
          <w:rFonts w:ascii="Times New Roman" w:hAnsi="Times New Roman" w:cs="Times New Roman"/>
          <w:sz w:val="28"/>
        </w:rPr>
        <w:lastRenderedPageBreak/>
        <w:t xml:space="preserve">свою классификацию палеолита Северной Азии и соотнес их с </w:t>
      </w:r>
      <w:r w:rsidR="00C7166E">
        <w:rPr>
          <w:rFonts w:ascii="Times New Roman" w:hAnsi="Times New Roman" w:cs="Times New Roman"/>
          <w:sz w:val="28"/>
        </w:rPr>
        <w:t>европейской периодизацией каменного периода</w:t>
      </w:r>
      <w:r w:rsidR="0078691C">
        <w:rPr>
          <w:rFonts w:ascii="Times New Roman" w:hAnsi="Times New Roman" w:cs="Times New Roman"/>
          <w:sz w:val="28"/>
        </w:rPr>
        <w:t>:</w:t>
      </w:r>
    </w:p>
    <w:p w:rsidR="0078691C" w:rsidRDefault="0078691C" w:rsidP="0078691C">
      <w:pPr>
        <w:pStyle w:val="a3"/>
        <w:numPr>
          <w:ilvl w:val="0"/>
          <w:numId w:val="2"/>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К позднему этапу четвертичного оледенения приурочены памятники в долине р. Ангара (такие как Мальта и Буреть),</w:t>
      </w:r>
      <w:r w:rsidR="00BC5F80">
        <w:rPr>
          <w:rFonts w:ascii="Times New Roman" w:hAnsi="Times New Roman" w:cs="Times New Roman"/>
          <w:sz w:val="28"/>
        </w:rPr>
        <w:t xml:space="preserve"> к ним же можно отнести памятник на </w:t>
      </w:r>
      <w:proofErr w:type="spellStart"/>
      <w:r w:rsidR="00BC5F80">
        <w:rPr>
          <w:rFonts w:ascii="Times New Roman" w:hAnsi="Times New Roman" w:cs="Times New Roman"/>
          <w:sz w:val="28"/>
        </w:rPr>
        <w:t>Кайской</w:t>
      </w:r>
      <w:proofErr w:type="spellEnd"/>
      <w:r w:rsidR="00BC5F80">
        <w:rPr>
          <w:rFonts w:ascii="Times New Roman" w:hAnsi="Times New Roman" w:cs="Times New Roman"/>
          <w:sz w:val="28"/>
        </w:rPr>
        <w:t xml:space="preserve"> горе, но с иными формами орудий,</w:t>
      </w:r>
      <w:r>
        <w:rPr>
          <w:rFonts w:ascii="Times New Roman" w:hAnsi="Times New Roman" w:cs="Times New Roman"/>
          <w:sz w:val="28"/>
        </w:rPr>
        <w:t xml:space="preserve"> фауна данной стадии представлена мамонтами и носорогами</w:t>
      </w:r>
      <w:r w:rsidR="00C7166E">
        <w:rPr>
          <w:rFonts w:ascii="Times New Roman" w:hAnsi="Times New Roman" w:cs="Times New Roman"/>
          <w:sz w:val="28"/>
        </w:rPr>
        <w:t>, кремневые и костяные изделия были аналогичны с западными</w:t>
      </w:r>
      <w:r w:rsidR="00650765">
        <w:rPr>
          <w:rFonts w:ascii="Times New Roman" w:hAnsi="Times New Roman" w:cs="Times New Roman"/>
          <w:sz w:val="28"/>
        </w:rPr>
        <w:t>. По хронологии они</w:t>
      </w:r>
      <w:r w:rsidR="00BC5F80">
        <w:rPr>
          <w:rFonts w:ascii="Times New Roman" w:hAnsi="Times New Roman" w:cs="Times New Roman"/>
          <w:sz w:val="28"/>
        </w:rPr>
        <w:t xml:space="preserve"> отнесены к </w:t>
      </w:r>
      <w:proofErr w:type="spellStart"/>
      <w:r w:rsidR="00BC5F80">
        <w:rPr>
          <w:rFonts w:ascii="Times New Roman" w:hAnsi="Times New Roman" w:cs="Times New Roman"/>
          <w:sz w:val="28"/>
        </w:rPr>
        <w:t>солютре</w:t>
      </w:r>
      <w:proofErr w:type="spellEnd"/>
      <w:r w:rsidR="00BC5F80">
        <w:rPr>
          <w:rFonts w:ascii="Times New Roman" w:hAnsi="Times New Roman" w:cs="Times New Roman"/>
          <w:sz w:val="28"/>
        </w:rPr>
        <w:t>;</w:t>
      </w:r>
    </w:p>
    <w:p w:rsidR="00BC5F80" w:rsidRDefault="00BC5F80" w:rsidP="00BC5F80">
      <w:pPr>
        <w:pStyle w:val="a3"/>
        <w:numPr>
          <w:ilvl w:val="0"/>
          <w:numId w:val="2"/>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Нижний слой </w:t>
      </w:r>
      <w:proofErr w:type="spellStart"/>
      <w:r>
        <w:rPr>
          <w:rFonts w:ascii="Times New Roman" w:hAnsi="Times New Roman" w:cs="Times New Roman"/>
          <w:sz w:val="28"/>
        </w:rPr>
        <w:t>Афонтовой</w:t>
      </w:r>
      <w:proofErr w:type="spellEnd"/>
      <w:r>
        <w:rPr>
          <w:rFonts w:ascii="Times New Roman" w:hAnsi="Times New Roman" w:cs="Times New Roman"/>
          <w:sz w:val="28"/>
        </w:rPr>
        <w:t xml:space="preserve"> горы и другие памятники бассейна р. Енисей синхронны с европейским </w:t>
      </w:r>
      <w:proofErr w:type="spellStart"/>
      <w:r>
        <w:rPr>
          <w:rFonts w:ascii="Times New Roman" w:hAnsi="Times New Roman" w:cs="Times New Roman"/>
          <w:sz w:val="28"/>
        </w:rPr>
        <w:t>мадленом</w:t>
      </w:r>
      <w:proofErr w:type="spellEnd"/>
      <w:r>
        <w:rPr>
          <w:rFonts w:ascii="Times New Roman" w:hAnsi="Times New Roman" w:cs="Times New Roman"/>
          <w:sz w:val="28"/>
        </w:rPr>
        <w:t xml:space="preserve">, представителями фауны здесь выступают мамонт и песец, каменные орудия имеют большие и мелкие размеры, а костяные изделия, по словам автора характерны для </w:t>
      </w:r>
      <w:proofErr w:type="spellStart"/>
      <w:r>
        <w:rPr>
          <w:rFonts w:ascii="Times New Roman" w:hAnsi="Times New Roman" w:cs="Times New Roman"/>
          <w:sz w:val="28"/>
        </w:rPr>
        <w:t>южносибирской</w:t>
      </w:r>
      <w:proofErr w:type="spellEnd"/>
      <w:r>
        <w:rPr>
          <w:rFonts w:ascii="Times New Roman" w:hAnsi="Times New Roman" w:cs="Times New Roman"/>
          <w:sz w:val="28"/>
        </w:rPr>
        <w:t xml:space="preserve"> группы памятников, несколько иную вариацию предлагают орудия из томских стоянок;</w:t>
      </w:r>
    </w:p>
    <w:p w:rsidR="00BC5F80" w:rsidRDefault="00BC5F80" w:rsidP="00BC5F80">
      <w:pPr>
        <w:pStyle w:val="a3"/>
        <w:numPr>
          <w:ilvl w:val="0"/>
          <w:numId w:val="2"/>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К началу эпоху голоцена им были отнесены палеолитические памятники, расположенные в бассейне р. Селенги</w:t>
      </w:r>
      <w:r w:rsidR="00E9233D">
        <w:rPr>
          <w:rFonts w:ascii="Times New Roman" w:hAnsi="Times New Roman" w:cs="Times New Roman"/>
          <w:sz w:val="28"/>
        </w:rPr>
        <w:t xml:space="preserve">, а к более поздней стадии голоцена отнесены поселения на р. Енисей, Иртыш и верхняя Обь, и локальным вариантом являются поселения Прибайкалья и хронологически они отнесены к </w:t>
      </w:r>
      <w:proofErr w:type="spellStart"/>
      <w:r w:rsidR="00E9233D">
        <w:rPr>
          <w:rFonts w:ascii="Times New Roman" w:hAnsi="Times New Roman" w:cs="Times New Roman"/>
          <w:sz w:val="28"/>
        </w:rPr>
        <w:t>азилю</w:t>
      </w:r>
      <w:proofErr w:type="spellEnd"/>
      <w:r w:rsidR="00E9233D">
        <w:rPr>
          <w:rFonts w:ascii="Times New Roman" w:hAnsi="Times New Roman" w:cs="Times New Roman"/>
          <w:sz w:val="28"/>
        </w:rPr>
        <w:t>.</w:t>
      </w:r>
    </w:p>
    <w:p w:rsidR="00E9233D" w:rsidRDefault="00E9233D" w:rsidP="00E9233D">
      <w:pPr>
        <w:spacing w:after="0" w:line="360" w:lineRule="auto"/>
        <w:ind w:firstLine="709"/>
        <w:jc w:val="both"/>
        <w:rPr>
          <w:rFonts w:ascii="Times New Roman" w:hAnsi="Times New Roman" w:cs="Times New Roman"/>
          <w:sz w:val="28"/>
        </w:rPr>
      </w:pPr>
      <w:r>
        <w:rPr>
          <w:rFonts w:ascii="Times New Roman" w:hAnsi="Times New Roman" w:cs="Times New Roman"/>
          <w:sz w:val="28"/>
        </w:rPr>
        <w:t>В данной работе мы видим продолжающуюся работа Г.П. Сосновского по классификации и датировке памятников археологического наследия Бурятии, наблюдается его попытка с</w:t>
      </w:r>
      <w:r w:rsidR="00650765">
        <w:rPr>
          <w:rFonts w:ascii="Times New Roman" w:hAnsi="Times New Roman" w:cs="Times New Roman"/>
          <w:sz w:val="28"/>
        </w:rPr>
        <w:t>вязать сибирский палеолит и синхронные ему культуры Европы.</w:t>
      </w:r>
    </w:p>
    <w:p w:rsidR="00650765" w:rsidRDefault="00975A9A" w:rsidP="00E9233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История ранних кочевников Забайкалья была представлена им в одноименной статье </w:t>
      </w:r>
      <w:r w:rsidRPr="00975A9A">
        <w:rPr>
          <w:rFonts w:ascii="Times New Roman" w:hAnsi="Times New Roman" w:cs="Times New Roman"/>
          <w:sz w:val="28"/>
        </w:rPr>
        <w:t>[</w:t>
      </w:r>
      <w:r>
        <w:rPr>
          <w:rFonts w:ascii="Times New Roman" w:hAnsi="Times New Roman" w:cs="Times New Roman"/>
          <w:sz w:val="28"/>
        </w:rPr>
        <w:t>КСИА, 1940</w:t>
      </w:r>
      <w:r w:rsidRPr="00975A9A">
        <w:rPr>
          <w:rFonts w:ascii="Times New Roman" w:hAnsi="Times New Roman" w:cs="Times New Roman"/>
          <w:sz w:val="28"/>
        </w:rPr>
        <w:t>]</w:t>
      </w:r>
      <w:r>
        <w:rPr>
          <w:rFonts w:ascii="Times New Roman" w:hAnsi="Times New Roman" w:cs="Times New Roman"/>
          <w:sz w:val="28"/>
        </w:rPr>
        <w:t xml:space="preserve">. Ученый отмечает, что относительно недавно скифо-сибирская культура была представлена захоронениями Минусинской котловины и алтайскими курганами </w:t>
      </w:r>
      <w:proofErr w:type="spellStart"/>
      <w:r>
        <w:rPr>
          <w:rFonts w:ascii="Times New Roman" w:hAnsi="Times New Roman" w:cs="Times New Roman"/>
          <w:sz w:val="28"/>
        </w:rPr>
        <w:t>пазырыкской</w:t>
      </w:r>
      <w:proofErr w:type="spellEnd"/>
      <w:r>
        <w:rPr>
          <w:rFonts w:ascii="Times New Roman" w:hAnsi="Times New Roman" w:cs="Times New Roman"/>
          <w:sz w:val="28"/>
        </w:rPr>
        <w:t xml:space="preserve"> культуры. Основываясь на последних изыскания в бассейне Селенги, Сосновский приходит к выводу что архаичное население данного региона прошло через те же исторические стадии что и народы Центральной Азии и Восточной Европы.</w:t>
      </w:r>
    </w:p>
    <w:p w:rsidR="00975A9A" w:rsidRDefault="00975A9A" w:rsidP="00E9233D">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По его словам, в первом тысячелетии, на территории степной зоны Забайкалья обитали скотоводы, владевшие металлургией бронзы и хоронившие своих усопших в плиточных могилах. Автохтонное население, с точки зрения Георгия Петровича начали использовать железо еще до прихода </w:t>
      </w:r>
      <w:proofErr w:type="spellStart"/>
      <w:r>
        <w:rPr>
          <w:rFonts w:ascii="Times New Roman" w:hAnsi="Times New Roman" w:cs="Times New Roman"/>
          <w:sz w:val="28"/>
        </w:rPr>
        <w:t>хунну</w:t>
      </w:r>
      <w:proofErr w:type="spellEnd"/>
      <w:r>
        <w:rPr>
          <w:rFonts w:ascii="Times New Roman" w:hAnsi="Times New Roman" w:cs="Times New Roman"/>
          <w:sz w:val="28"/>
        </w:rPr>
        <w:t>, последние же владели более сложной металлургией железа и как он отмечал в других своих публикациях находилось под значительн</w:t>
      </w:r>
      <w:r w:rsidR="00202C47">
        <w:rPr>
          <w:rFonts w:ascii="Times New Roman" w:hAnsi="Times New Roman" w:cs="Times New Roman"/>
          <w:sz w:val="28"/>
        </w:rPr>
        <w:t>ым влиянием китайской культуры.</w:t>
      </w:r>
    </w:p>
    <w:p w:rsidR="00202C47" w:rsidRDefault="00202C47" w:rsidP="00E9233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По его признанию участниками Бурят-Монгольской экспедиции было исследовано более 50 захоронений ранних кочевников, к таким памятникам были отнесены </w:t>
      </w:r>
      <w:proofErr w:type="spellStart"/>
      <w:r>
        <w:rPr>
          <w:rFonts w:ascii="Times New Roman" w:hAnsi="Times New Roman" w:cs="Times New Roman"/>
          <w:sz w:val="28"/>
        </w:rPr>
        <w:t>саянтуйские</w:t>
      </w:r>
      <w:proofErr w:type="spellEnd"/>
      <w:r>
        <w:rPr>
          <w:rFonts w:ascii="Times New Roman" w:hAnsi="Times New Roman" w:cs="Times New Roman"/>
          <w:sz w:val="28"/>
        </w:rPr>
        <w:t xml:space="preserve"> и </w:t>
      </w:r>
      <w:proofErr w:type="spellStart"/>
      <w:r>
        <w:rPr>
          <w:rFonts w:ascii="Times New Roman" w:hAnsi="Times New Roman" w:cs="Times New Roman"/>
          <w:sz w:val="28"/>
        </w:rPr>
        <w:t>тапхарские</w:t>
      </w:r>
      <w:proofErr w:type="spellEnd"/>
      <w:r>
        <w:rPr>
          <w:rFonts w:ascii="Times New Roman" w:hAnsi="Times New Roman" w:cs="Times New Roman"/>
          <w:sz w:val="28"/>
        </w:rPr>
        <w:t xml:space="preserve"> могильники, погребения близ </w:t>
      </w:r>
      <w:proofErr w:type="spellStart"/>
      <w:r>
        <w:rPr>
          <w:rFonts w:ascii="Times New Roman" w:hAnsi="Times New Roman" w:cs="Times New Roman"/>
          <w:sz w:val="28"/>
        </w:rPr>
        <w:t>Селенгинской</w:t>
      </w:r>
      <w:proofErr w:type="spellEnd"/>
      <w:r>
        <w:rPr>
          <w:rFonts w:ascii="Times New Roman" w:hAnsi="Times New Roman" w:cs="Times New Roman"/>
          <w:sz w:val="28"/>
        </w:rPr>
        <w:t xml:space="preserve"> Думы и в долине р. Чикой и некоторые другие. На основе полученных данных, Г.П. Сосновский выдвинул версию о наличии нескольких типов у плиточных могил Западного Забайкалья и Северной Монголии.</w:t>
      </w:r>
      <w:r w:rsidR="007738D2">
        <w:rPr>
          <w:rFonts w:ascii="Times New Roman" w:hAnsi="Times New Roman" w:cs="Times New Roman"/>
          <w:sz w:val="28"/>
        </w:rPr>
        <w:t xml:space="preserve"> В бассейны р. Селенги им выделены следующие типы:</w:t>
      </w:r>
    </w:p>
    <w:p w:rsidR="007738D2" w:rsidRDefault="007738D2" w:rsidP="007738D2">
      <w:pPr>
        <w:pStyle w:val="a3"/>
        <w:numPr>
          <w:ilvl w:val="0"/>
          <w:numId w:val="3"/>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Прямоугольные погребения с вертикально стоящими каменными плитами, по углам которых расположены крупные камни «маяки»;</w:t>
      </w:r>
    </w:p>
    <w:p w:rsidR="007738D2" w:rsidRDefault="007738D2" w:rsidP="007738D2">
      <w:pPr>
        <w:pStyle w:val="a3"/>
        <w:numPr>
          <w:ilvl w:val="0"/>
          <w:numId w:val="3"/>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Захоронения с низкой четырехугольной оградкой, которая окружена </w:t>
      </w:r>
      <w:r w:rsidR="005B6C79">
        <w:rPr>
          <w:rFonts w:ascii="Times New Roman" w:hAnsi="Times New Roman" w:cs="Times New Roman"/>
          <w:sz w:val="28"/>
        </w:rPr>
        <w:t>плоской насыпью из камней;</w:t>
      </w:r>
    </w:p>
    <w:p w:rsidR="005B6C79" w:rsidRDefault="005B6C79" w:rsidP="007738D2">
      <w:pPr>
        <w:pStyle w:val="a3"/>
        <w:numPr>
          <w:ilvl w:val="0"/>
          <w:numId w:val="3"/>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Могилы с плоской насыпью из камней, которая имеет вогнутые стороны, края обрамлены небольшими каменными плитами, а угловые камни обладают более крупным размером, их автор отмечает как фигурные могилы.</w:t>
      </w:r>
    </w:p>
    <w:p w:rsidR="005B6C79" w:rsidRDefault="005B6C79" w:rsidP="005B6C7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По словам Георгия Петровича, указанные типы плиточных могил «характеризуют целый культурный этап в истории Забайкалья и соседних районов Монголии» </w:t>
      </w:r>
      <w:r w:rsidRPr="005B6C79">
        <w:rPr>
          <w:rFonts w:ascii="Times New Roman" w:hAnsi="Times New Roman" w:cs="Times New Roman"/>
          <w:sz w:val="28"/>
        </w:rPr>
        <w:t>[</w:t>
      </w:r>
      <w:r>
        <w:rPr>
          <w:rFonts w:ascii="Times New Roman" w:hAnsi="Times New Roman" w:cs="Times New Roman"/>
          <w:sz w:val="28"/>
        </w:rPr>
        <w:t>Там же, с.36</w:t>
      </w:r>
      <w:r w:rsidRPr="005B6C79">
        <w:rPr>
          <w:rFonts w:ascii="Times New Roman" w:hAnsi="Times New Roman" w:cs="Times New Roman"/>
          <w:sz w:val="28"/>
        </w:rPr>
        <w:t>]</w:t>
      </w:r>
      <w:r>
        <w:rPr>
          <w:rFonts w:ascii="Times New Roman" w:hAnsi="Times New Roman" w:cs="Times New Roman"/>
          <w:sz w:val="28"/>
        </w:rPr>
        <w:t xml:space="preserve">. Он также отмечает, что к эпохе ранних кочевников в указанном регионе относятся </w:t>
      </w:r>
      <w:proofErr w:type="spellStart"/>
      <w:r>
        <w:rPr>
          <w:rFonts w:ascii="Times New Roman" w:hAnsi="Times New Roman" w:cs="Times New Roman"/>
          <w:sz w:val="28"/>
        </w:rPr>
        <w:t>оленные</w:t>
      </w:r>
      <w:proofErr w:type="spellEnd"/>
      <w:r>
        <w:rPr>
          <w:rFonts w:ascii="Times New Roman" w:hAnsi="Times New Roman" w:cs="Times New Roman"/>
          <w:sz w:val="28"/>
        </w:rPr>
        <w:t xml:space="preserve"> камни, некоторые </w:t>
      </w:r>
      <w:proofErr w:type="spellStart"/>
      <w:r>
        <w:rPr>
          <w:rFonts w:ascii="Times New Roman" w:hAnsi="Times New Roman" w:cs="Times New Roman"/>
          <w:sz w:val="28"/>
        </w:rPr>
        <w:t>писаницы</w:t>
      </w:r>
      <w:proofErr w:type="spellEnd"/>
      <w:r>
        <w:rPr>
          <w:rFonts w:ascii="Times New Roman" w:hAnsi="Times New Roman" w:cs="Times New Roman"/>
          <w:sz w:val="28"/>
        </w:rPr>
        <w:t xml:space="preserve"> и единичные находки бронзовых и керамических изделий.</w:t>
      </w:r>
    </w:p>
    <w:p w:rsidR="005B6C79" w:rsidRDefault="005B6C79" w:rsidP="005B6C7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На взгляд ученого, плиточные могилы Бурятии расположены близ каменистых возвышенностей и группируются в основном у их подошвы или на склонах, временами они находятся в глубине речных и долин и горных падях, в стороне от водоемов. Погребения первого типа зачастую встречаются </w:t>
      </w:r>
      <w:r>
        <w:rPr>
          <w:rFonts w:ascii="Times New Roman" w:hAnsi="Times New Roman" w:cs="Times New Roman"/>
          <w:sz w:val="28"/>
        </w:rPr>
        <w:lastRenderedPageBreak/>
        <w:t xml:space="preserve">группами от 10 до 12 могил, временами встречаются и одиночные. К югу от Улан-Удэ вдоль течения Селенги они встречаются в больших количествах, а в некоторых местах достигают около сотни, довольно много их расположено на западном побережье Гусиного озера, и вдоль рек Чикой, </w:t>
      </w:r>
      <w:proofErr w:type="spellStart"/>
      <w:r>
        <w:rPr>
          <w:rFonts w:ascii="Times New Roman" w:hAnsi="Times New Roman" w:cs="Times New Roman"/>
          <w:sz w:val="28"/>
        </w:rPr>
        <w:t>Оронгой</w:t>
      </w:r>
      <w:proofErr w:type="spellEnd"/>
      <w:r>
        <w:rPr>
          <w:rFonts w:ascii="Times New Roman" w:hAnsi="Times New Roman" w:cs="Times New Roman"/>
          <w:sz w:val="28"/>
        </w:rPr>
        <w:t xml:space="preserve">, Убукун и в </w:t>
      </w:r>
      <w:proofErr w:type="spellStart"/>
      <w:r>
        <w:rPr>
          <w:rFonts w:ascii="Times New Roman" w:hAnsi="Times New Roman" w:cs="Times New Roman"/>
          <w:sz w:val="28"/>
        </w:rPr>
        <w:t>Боргойской</w:t>
      </w:r>
      <w:proofErr w:type="spellEnd"/>
      <w:r>
        <w:rPr>
          <w:rFonts w:ascii="Times New Roman" w:hAnsi="Times New Roman" w:cs="Times New Roman"/>
          <w:sz w:val="28"/>
        </w:rPr>
        <w:t xml:space="preserve"> степи. В тоже время вдоль р. Уды</w:t>
      </w:r>
      <w:r w:rsidR="00004ED5">
        <w:rPr>
          <w:rFonts w:ascii="Times New Roman" w:hAnsi="Times New Roman" w:cs="Times New Roman"/>
          <w:sz w:val="28"/>
        </w:rPr>
        <w:t xml:space="preserve"> они встречаются гораздо реже. Характер рас</w:t>
      </w:r>
      <w:r w:rsidR="00BF6136">
        <w:rPr>
          <w:rFonts w:ascii="Times New Roman" w:hAnsi="Times New Roman" w:cs="Times New Roman"/>
          <w:sz w:val="28"/>
        </w:rPr>
        <w:t>положения памятников этого типа не выделяется правильностью. Временами оградки некоторых могил смыкаются друг с другом</w:t>
      </w:r>
      <w:r w:rsidR="008C54B5">
        <w:rPr>
          <w:rFonts w:ascii="Times New Roman" w:hAnsi="Times New Roman" w:cs="Times New Roman"/>
          <w:sz w:val="28"/>
        </w:rPr>
        <w:t>, а в случае их расположения на скалистой местности то в большинстве случаев они опоясывают склон. Отмечается что, сами погребения разбросаны. Недалеко от могилы устанавливался охранный (сторожевой) камень.</w:t>
      </w:r>
    </w:p>
    <w:p w:rsidR="008C54B5" w:rsidRDefault="008C54B5" w:rsidP="005B6C7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Сама же </w:t>
      </w:r>
      <w:proofErr w:type="spellStart"/>
      <w:r>
        <w:rPr>
          <w:rFonts w:ascii="Times New Roman" w:hAnsi="Times New Roman" w:cs="Times New Roman"/>
          <w:sz w:val="28"/>
        </w:rPr>
        <w:t>ингумация</w:t>
      </w:r>
      <w:proofErr w:type="spellEnd"/>
      <w:r>
        <w:rPr>
          <w:rFonts w:ascii="Times New Roman" w:hAnsi="Times New Roman" w:cs="Times New Roman"/>
          <w:sz w:val="28"/>
        </w:rPr>
        <w:t xml:space="preserve"> проходила следующим образом: покойного клали на спину, руки были вытянуты вдоль туловища либо согнуты в локтях, голова направлялась на восток (с небольшими отклонениями на юг или север), затем клали погребальный инвентарь, и сама яма впоследствии засыпалась обломками плит и камнями вперемешку с землей.</w:t>
      </w:r>
    </w:p>
    <w:p w:rsidR="008C54B5" w:rsidRDefault="008C54B5" w:rsidP="005B6C7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По найденным человеческим костям и сопроводительным предметам, Г.П. Сосновский выдели мужские, женские и детские погребения. </w:t>
      </w:r>
      <w:r w:rsidR="00C20603">
        <w:rPr>
          <w:rFonts w:ascii="Times New Roman" w:hAnsi="Times New Roman" w:cs="Times New Roman"/>
          <w:sz w:val="28"/>
        </w:rPr>
        <w:t>К детским были отнесены могилы с небольшими оградками, и сама могила была небольшой глубины. В погребениях мужчин попадались ножи, пуговицы и бронзовое оружие, а в женских украшения (бусы и т.д.) и костяные игольники.</w:t>
      </w:r>
    </w:p>
    <w:p w:rsidR="00C20603" w:rsidRDefault="00C20603" w:rsidP="005B6C7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Зоной распространения плиточных могил первого типа выступает долина р. Селенги (включая Советский Союз и Монголию), бассейны р. </w:t>
      </w:r>
      <w:proofErr w:type="spellStart"/>
      <w:r>
        <w:rPr>
          <w:rFonts w:ascii="Times New Roman" w:hAnsi="Times New Roman" w:cs="Times New Roman"/>
          <w:sz w:val="28"/>
        </w:rPr>
        <w:t>Туул</w:t>
      </w:r>
      <w:proofErr w:type="spellEnd"/>
      <w:r>
        <w:rPr>
          <w:rFonts w:ascii="Times New Roman" w:hAnsi="Times New Roman" w:cs="Times New Roman"/>
          <w:sz w:val="28"/>
        </w:rPr>
        <w:t xml:space="preserve">, Орхон, береговая зона оз. </w:t>
      </w:r>
      <w:proofErr w:type="spellStart"/>
      <w:r>
        <w:rPr>
          <w:rFonts w:ascii="Times New Roman" w:hAnsi="Times New Roman" w:cs="Times New Roman"/>
          <w:sz w:val="28"/>
        </w:rPr>
        <w:t>Хубсугул</w:t>
      </w:r>
      <w:proofErr w:type="spellEnd"/>
      <w:r>
        <w:rPr>
          <w:rFonts w:ascii="Times New Roman" w:hAnsi="Times New Roman" w:cs="Times New Roman"/>
          <w:sz w:val="28"/>
        </w:rPr>
        <w:t xml:space="preserve">, часть районов Восточного Забайкалья (Агинская степь, реки Ингода и </w:t>
      </w:r>
      <w:proofErr w:type="spellStart"/>
      <w:r>
        <w:rPr>
          <w:rFonts w:ascii="Times New Roman" w:hAnsi="Times New Roman" w:cs="Times New Roman"/>
          <w:sz w:val="28"/>
        </w:rPr>
        <w:t>Онон</w:t>
      </w:r>
      <w:proofErr w:type="spellEnd"/>
      <w:r>
        <w:rPr>
          <w:rFonts w:ascii="Times New Roman" w:hAnsi="Times New Roman" w:cs="Times New Roman"/>
          <w:sz w:val="28"/>
        </w:rPr>
        <w:t>, Нерчинск).</w:t>
      </w:r>
      <w:r w:rsidR="00014124">
        <w:rPr>
          <w:rFonts w:ascii="Times New Roman" w:hAnsi="Times New Roman" w:cs="Times New Roman"/>
          <w:sz w:val="28"/>
        </w:rPr>
        <w:t xml:space="preserve"> Здесь автор отмечает что памятники культуры плиточных могил в Восточном Забайкалье имеют свою региональную вариацию, которая выражалась в более крупных размерах и несколько иной формой оградки. </w:t>
      </w:r>
    </w:p>
    <w:p w:rsidR="009E05EE" w:rsidRDefault="009E05EE" w:rsidP="009E05EE">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Второй тип плиточных могил распространен в пределах Западного Забайкалья и Монголии. Основываясь на полученных материалах, Георгий Петрович указывал что их наполнения схоже с артефактами из погребений </w:t>
      </w:r>
      <w:r>
        <w:rPr>
          <w:rFonts w:ascii="Times New Roman" w:hAnsi="Times New Roman" w:cs="Times New Roman"/>
          <w:sz w:val="28"/>
        </w:rPr>
        <w:lastRenderedPageBreak/>
        <w:t xml:space="preserve">первого типа. При этом он опирается на данные Ю.Д. </w:t>
      </w:r>
      <w:proofErr w:type="spellStart"/>
      <w:r>
        <w:rPr>
          <w:rFonts w:ascii="Times New Roman" w:hAnsi="Times New Roman" w:cs="Times New Roman"/>
          <w:sz w:val="28"/>
        </w:rPr>
        <w:t>Талько-Грынцевича</w:t>
      </w:r>
      <w:proofErr w:type="spellEnd"/>
      <w:r>
        <w:rPr>
          <w:rFonts w:ascii="Times New Roman" w:hAnsi="Times New Roman" w:cs="Times New Roman"/>
          <w:sz w:val="28"/>
        </w:rPr>
        <w:t xml:space="preserve"> о найденных </w:t>
      </w:r>
      <w:proofErr w:type="spellStart"/>
      <w:r>
        <w:rPr>
          <w:rFonts w:ascii="Times New Roman" w:hAnsi="Times New Roman" w:cs="Times New Roman"/>
          <w:sz w:val="28"/>
        </w:rPr>
        <w:t>псалиях</w:t>
      </w:r>
      <w:proofErr w:type="spellEnd"/>
      <w:r>
        <w:rPr>
          <w:rFonts w:ascii="Times New Roman" w:hAnsi="Times New Roman" w:cs="Times New Roman"/>
          <w:sz w:val="28"/>
        </w:rPr>
        <w:t xml:space="preserve"> в одной из таких могил в местности </w:t>
      </w:r>
      <w:proofErr w:type="spellStart"/>
      <w:r>
        <w:rPr>
          <w:rFonts w:ascii="Times New Roman" w:hAnsi="Times New Roman" w:cs="Times New Roman"/>
          <w:sz w:val="28"/>
        </w:rPr>
        <w:t>Ихерик</w:t>
      </w:r>
      <w:proofErr w:type="spellEnd"/>
      <w:r>
        <w:rPr>
          <w:rFonts w:ascii="Times New Roman" w:hAnsi="Times New Roman" w:cs="Times New Roman"/>
          <w:sz w:val="28"/>
        </w:rPr>
        <w:t xml:space="preserve">. И наличие железных изделий, некоторых внешних отличий и ряд других данных натолкнули исследователя указать на их более позднюю хронологическую позицию </w:t>
      </w:r>
      <w:r w:rsidRPr="00BF150D">
        <w:rPr>
          <w:rFonts w:ascii="Times New Roman" w:hAnsi="Times New Roman" w:cs="Times New Roman"/>
          <w:sz w:val="28"/>
        </w:rPr>
        <w:t>[</w:t>
      </w:r>
      <w:r>
        <w:rPr>
          <w:rFonts w:ascii="Times New Roman" w:hAnsi="Times New Roman" w:cs="Times New Roman"/>
          <w:sz w:val="28"/>
        </w:rPr>
        <w:t>Там же</w:t>
      </w:r>
      <w:r w:rsidRPr="00BF150D">
        <w:rPr>
          <w:rFonts w:ascii="Times New Roman" w:hAnsi="Times New Roman" w:cs="Times New Roman"/>
          <w:sz w:val="28"/>
        </w:rPr>
        <w:t>]</w:t>
      </w:r>
      <w:r>
        <w:rPr>
          <w:rFonts w:ascii="Times New Roman" w:hAnsi="Times New Roman" w:cs="Times New Roman"/>
          <w:sz w:val="28"/>
        </w:rPr>
        <w:t>. При этом, связь их с первым типом была очевидной: сохранение каменной оградки, наличие сторожевых камней и направление данных погребений.</w:t>
      </w:r>
    </w:p>
    <w:p w:rsidR="009E05EE" w:rsidRDefault="009E05EE" w:rsidP="009E05EE">
      <w:pPr>
        <w:spacing w:after="0" w:line="360" w:lineRule="auto"/>
        <w:ind w:firstLine="709"/>
        <w:jc w:val="both"/>
        <w:rPr>
          <w:rFonts w:ascii="Times New Roman" w:hAnsi="Times New Roman" w:cs="Times New Roman"/>
          <w:sz w:val="28"/>
        </w:rPr>
      </w:pPr>
      <w:r>
        <w:rPr>
          <w:rFonts w:ascii="Times New Roman" w:hAnsi="Times New Roman" w:cs="Times New Roman"/>
          <w:sz w:val="28"/>
        </w:rPr>
        <w:t>Сосновским отмечается что названные им фигурные могилы в научном плане были мало изучены.</w:t>
      </w:r>
      <w:r w:rsidR="009E2519">
        <w:rPr>
          <w:rFonts w:ascii="Times New Roman" w:hAnsi="Times New Roman" w:cs="Times New Roman"/>
          <w:sz w:val="28"/>
        </w:rPr>
        <w:t xml:space="preserve"> Сами они расположены группами либо по одиночке. </w:t>
      </w:r>
      <w:r w:rsidR="00FA6F07">
        <w:rPr>
          <w:rFonts w:ascii="Times New Roman" w:hAnsi="Times New Roman" w:cs="Times New Roman"/>
          <w:sz w:val="28"/>
        </w:rPr>
        <w:t>При малом наличии материала в данных погребениях, автор считает, что присутствуют предметы, по которым можно сделать хронологическую привязку этих памятников.</w:t>
      </w:r>
    </w:p>
    <w:p w:rsidR="00A15815" w:rsidRDefault="00FA6F07" w:rsidP="00A1581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качестве таких примеров выступают бронзовый кельт «красноярского типа» </w:t>
      </w:r>
      <w:r w:rsidRPr="00FA6F07">
        <w:rPr>
          <w:rFonts w:ascii="Times New Roman" w:hAnsi="Times New Roman" w:cs="Times New Roman"/>
          <w:sz w:val="28"/>
        </w:rPr>
        <w:t>[</w:t>
      </w:r>
      <w:r>
        <w:rPr>
          <w:rFonts w:ascii="Times New Roman" w:hAnsi="Times New Roman" w:cs="Times New Roman"/>
          <w:sz w:val="28"/>
        </w:rPr>
        <w:t>Там же, с.38</w:t>
      </w:r>
      <w:r w:rsidRPr="00FA6F07">
        <w:rPr>
          <w:rFonts w:ascii="Times New Roman" w:hAnsi="Times New Roman" w:cs="Times New Roman"/>
          <w:sz w:val="28"/>
        </w:rPr>
        <w:t>]</w:t>
      </w:r>
      <w:r>
        <w:rPr>
          <w:rFonts w:ascii="Times New Roman" w:hAnsi="Times New Roman" w:cs="Times New Roman"/>
          <w:sz w:val="28"/>
        </w:rPr>
        <w:t xml:space="preserve">, кинжал без эфеса (могила №10, с. </w:t>
      </w:r>
      <w:proofErr w:type="spellStart"/>
      <w:r>
        <w:rPr>
          <w:rFonts w:ascii="Times New Roman" w:hAnsi="Times New Roman" w:cs="Times New Roman"/>
          <w:sz w:val="28"/>
        </w:rPr>
        <w:t>Саянтуй</w:t>
      </w:r>
      <w:proofErr w:type="spellEnd"/>
      <w:r>
        <w:rPr>
          <w:rFonts w:ascii="Times New Roman" w:hAnsi="Times New Roman" w:cs="Times New Roman"/>
          <w:sz w:val="28"/>
        </w:rPr>
        <w:t xml:space="preserve">) и нож, найденный в одной из </w:t>
      </w:r>
      <w:proofErr w:type="spellStart"/>
      <w:r>
        <w:rPr>
          <w:rFonts w:ascii="Times New Roman" w:hAnsi="Times New Roman" w:cs="Times New Roman"/>
          <w:sz w:val="28"/>
        </w:rPr>
        <w:t>тапхарских</w:t>
      </w:r>
      <w:proofErr w:type="spellEnd"/>
      <w:r>
        <w:rPr>
          <w:rFonts w:ascii="Times New Roman" w:hAnsi="Times New Roman" w:cs="Times New Roman"/>
          <w:sz w:val="28"/>
        </w:rPr>
        <w:t xml:space="preserve"> могил. По словам Г.П. Сосновского данные предметы не характерны для </w:t>
      </w:r>
      <w:proofErr w:type="spellStart"/>
      <w:r>
        <w:rPr>
          <w:rFonts w:ascii="Times New Roman" w:hAnsi="Times New Roman" w:cs="Times New Roman"/>
          <w:sz w:val="28"/>
        </w:rPr>
        <w:t>Хакасско</w:t>
      </w:r>
      <w:proofErr w:type="spellEnd"/>
      <w:r>
        <w:rPr>
          <w:rFonts w:ascii="Times New Roman" w:hAnsi="Times New Roman" w:cs="Times New Roman"/>
          <w:sz w:val="28"/>
        </w:rPr>
        <w:t xml:space="preserve">-Минусинской котловины и распространены в таежной зоне Восточной Сибири и на прилегающей к ним территории. Данные артефакты на его взгляд являлись неким локальным вариантом позднего этапа сибирской бронзы. </w:t>
      </w:r>
      <w:r w:rsidR="00A15815">
        <w:rPr>
          <w:rFonts w:ascii="Times New Roman" w:hAnsi="Times New Roman" w:cs="Times New Roman"/>
          <w:sz w:val="28"/>
        </w:rPr>
        <w:t xml:space="preserve">На некоторых предметах долины р. Селенги ученый обнаружил влияние </w:t>
      </w:r>
      <w:proofErr w:type="spellStart"/>
      <w:r w:rsidR="00A15815">
        <w:rPr>
          <w:rFonts w:ascii="Times New Roman" w:hAnsi="Times New Roman" w:cs="Times New Roman"/>
          <w:sz w:val="28"/>
        </w:rPr>
        <w:t>карасукской</w:t>
      </w:r>
      <w:proofErr w:type="spellEnd"/>
      <w:r w:rsidR="00A15815">
        <w:rPr>
          <w:rFonts w:ascii="Times New Roman" w:hAnsi="Times New Roman" w:cs="Times New Roman"/>
          <w:sz w:val="28"/>
        </w:rPr>
        <w:t xml:space="preserve"> культуры. Выражалось данное сходство в вырезах на лезвии кинжала, треугольном орнаменте на его рукоятке и </w:t>
      </w:r>
      <w:r w:rsidR="00110B25">
        <w:rPr>
          <w:rFonts w:ascii="Times New Roman" w:hAnsi="Times New Roman" w:cs="Times New Roman"/>
          <w:sz w:val="28"/>
        </w:rPr>
        <w:t>на кельте,</w:t>
      </w:r>
      <w:r w:rsidR="00A15815">
        <w:rPr>
          <w:rFonts w:ascii="Times New Roman" w:hAnsi="Times New Roman" w:cs="Times New Roman"/>
          <w:sz w:val="28"/>
        </w:rPr>
        <w:t xml:space="preserve"> и форма ножа с изогнутой рукоятью.</w:t>
      </w:r>
    </w:p>
    <w:p w:rsidR="00DF66F7" w:rsidRDefault="00DF66F7" w:rsidP="00A15815">
      <w:pPr>
        <w:spacing w:after="0" w:line="360" w:lineRule="auto"/>
        <w:ind w:firstLine="709"/>
        <w:jc w:val="both"/>
        <w:rPr>
          <w:rFonts w:ascii="Times New Roman" w:hAnsi="Times New Roman" w:cs="Times New Roman"/>
          <w:sz w:val="28"/>
        </w:rPr>
      </w:pPr>
      <w:r>
        <w:rPr>
          <w:rFonts w:ascii="Times New Roman" w:hAnsi="Times New Roman" w:cs="Times New Roman"/>
          <w:sz w:val="28"/>
        </w:rPr>
        <w:t>Другая аналогия была обнаружена при осмотре «</w:t>
      </w:r>
      <w:proofErr w:type="spellStart"/>
      <w:r>
        <w:rPr>
          <w:rFonts w:ascii="Times New Roman" w:hAnsi="Times New Roman" w:cs="Times New Roman"/>
          <w:sz w:val="28"/>
        </w:rPr>
        <w:t>бочонкообразной</w:t>
      </w:r>
      <w:proofErr w:type="spellEnd"/>
      <w:r>
        <w:rPr>
          <w:rFonts w:ascii="Times New Roman" w:hAnsi="Times New Roman" w:cs="Times New Roman"/>
          <w:sz w:val="28"/>
        </w:rPr>
        <w:t xml:space="preserve">» [Там же] бусы из красного карнеола в одном из </w:t>
      </w:r>
      <w:proofErr w:type="spellStart"/>
      <w:r>
        <w:rPr>
          <w:rFonts w:ascii="Times New Roman" w:hAnsi="Times New Roman" w:cs="Times New Roman"/>
          <w:sz w:val="28"/>
        </w:rPr>
        <w:t>саянтуйских</w:t>
      </w:r>
      <w:proofErr w:type="spellEnd"/>
      <w:r>
        <w:rPr>
          <w:rFonts w:ascii="Times New Roman" w:hAnsi="Times New Roman" w:cs="Times New Roman"/>
          <w:sz w:val="28"/>
        </w:rPr>
        <w:t xml:space="preserve"> погребений, абсолютно точное изделие было найдено в захоронении у с. </w:t>
      </w:r>
      <w:proofErr w:type="spellStart"/>
      <w:r>
        <w:rPr>
          <w:rFonts w:ascii="Times New Roman" w:hAnsi="Times New Roman" w:cs="Times New Roman"/>
          <w:sz w:val="28"/>
        </w:rPr>
        <w:t>Тологой</w:t>
      </w:r>
      <w:proofErr w:type="spellEnd"/>
      <w:r>
        <w:rPr>
          <w:rFonts w:ascii="Times New Roman" w:hAnsi="Times New Roman" w:cs="Times New Roman"/>
          <w:sz w:val="28"/>
        </w:rPr>
        <w:t xml:space="preserve"> которое было датировано Георгием Петровичем эпохой энеолита. В одной из могил у горы </w:t>
      </w:r>
      <w:proofErr w:type="spellStart"/>
      <w:r>
        <w:rPr>
          <w:rFonts w:ascii="Times New Roman" w:hAnsi="Times New Roman" w:cs="Times New Roman"/>
          <w:sz w:val="28"/>
        </w:rPr>
        <w:t>Тапхар</w:t>
      </w:r>
      <w:proofErr w:type="spellEnd"/>
      <w:r>
        <w:rPr>
          <w:rFonts w:ascii="Times New Roman" w:hAnsi="Times New Roman" w:cs="Times New Roman"/>
          <w:sz w:val="28"/>
        </w:rPr>
        <w:t xml:space="preserve"> помимо упомянутого нами ранее бронзового ножа был найден </w:t>
      </w:r>
      <w:r w:rsidR="00A901B6">
        <w:rPr>
          <w:rFonts w:ascii="Times New Roman" w:hAnsi="Times New Roman" w:cs="Times New Roman"/>
          <w:sz w:val="28"/>
        </w:rPr>
        <w:t>костяной инструмент,</w:t>
      </w:r>
      <w:r>
        <w:rPr>
          <w:rFonts w:ascii="Times New Roman" w:hAnsi="Times New Roman" w:cs="Times New Roman"/>
          <w:sz w:val="28"/>
        </w:rPr>
        <w:t xml:space="preserve"> </w:t>
      </w:r>
      <w:r w:rsidR="00A901B6">
        <w:rPr>
          <w:rFonts w:ascii="Times New Roman" w:hAnsi="Times New Roman" w:cs="Times New Roman"/>
          <w:sz w:val="28"/>
        </w:rPr>
        <w:t xml:space="preserve">имеющий свои аналоги в </w:t>
      </w:r>
      <w:proofErr w:type="spellStart"/>
      <w:r w:rsidR="00A901B6">
        <w:rPr>
          <w:rFonts w:ascii="Times New Roman" w:hAnsi="Times New Roman" w:cs="Times New Roman"/>
          <w:sz w:val="28"/>
        </w:rPr>
        <w:t>энеолитических</w:t>
      </w:r>
      <w:proofErr w:type="spellEnd"/>
      <w:r w:rsidR="00A901B6">
        <w:rPr>
          <w:rFonts w:ascii="Times New Roman" w:hAnsi="Times New Roman" w:cs="Times New Roman"/>
          <w:sz w:val="28"/>
        </w:rPr>
        <w:t xml:space="preserve"> памятниках бассейна Ангары. А костяные игольники и бусы из белой пасты встречались ученым и в архаичных памятниках Прибайкалья.</w:t>
      </w:r>
    </w:p>
    <w:p w:rsidR="00A901B6" w:rsidRDefault="00A901B6" w:rsidP="00A15815">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Керамические изделия, находимые в плиточных могилах Западного Забайкалья, коррелируются с керамикой северной зоны Восточной Сибири. Свойственный для них орнамент в виде рубчатого валика, сглаженная штриховка, а также другие </w:t>
      </w:r>
      <w:r w:rsidR="00B3135E">
        <w:rPr>
          <w:rFonts w:ascii="Times New Roman" w:hAnsi="Times New Roman" w:cs="Times New Roman"/>
          <w:sz w:val="28"/>
        </w:rPr>
        <w:t>технологические процессы были обнаружены в ряде стоянок на берегах Байкала (Улан-</w:t>
      </w:r>
      <w:proofErr w:type="spellStart"/>
      <w:r w:rsidR="00B3135E">
        <w:rPr>
          <w:rFonts w:ascii="Times New Roman" w:hAnsi="Times New Roman" w:cs="Times New Roman"/>
          <w:sz w:val="28"/>
        </w:rPr>
        <w:t>Хада</w:t>
      </w:r>
      <w:proofErr w:type="spellEnd"/>
      <w:r w:rsidR="00B3135E">
        <w:rPr>
          <w:rFonts w:ascii="Times New Roman" w:hAnsi="Times New Roman" w:cs="Times New Roman"/>
          <w:sz w:val="28"/>
        </w:rPr>
        <w:t>, Коты), вдоль течения Ангары и Енисея. Здесь автор ссылается на работы А.П. Окладникова близ Братска, где были получены бронзовые, костяные и каменные наконечники, накладки на лук и фрагменты керамики с упомянутыми ранее особенностями. Данное погребение характеризуется Г.П. Сосновским как содержащее в себе инвентарь из плиточных могил.</w:t>
      </w:r>
    </w:p>
    <w:p w:rsidR="00BF150D" w:rsidRDefault="00BF150D" w:rsidP="00A1581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Аналогии с погребениями Южной Сибири и Центральной Азии прослеживаются и через металлические предметы. В могиле №19 близ </w:t>
      </w:r>
      <w:proofErr w:type="spellStart"/>
      <w:r>
        <w:rPr>
          <w:rFonts w:ascii="Times New Roman" w:hAnsi="Times New Roman" w:cs="Times New Roman"/>
          <w:sz w:val="28"/>
        </w:rPr>
        <w:t>Саянтуя</w:t>
      </w:r>
      <w:proofErr w:type="spellEnd"/>
      <w:r>
        <w:rPr>
          <w:rFonts w:ascii="Times New Roman" w:hAnsi="Times New Roman" w:cs="Times New Roman"/>
          <w:sz w:val="28"/>
        </w:rPr>
        <w:t xml:space="preserve"> было найдено бронзовое зеркало, схожее с зеркалами из курганов Тувы (</w:t>
      </w:r>
      <w:r>
        <w:rPr>
          <w:rFonts w:ascii="Times New Roman" w:hAnsi="Times New Roman" w:cs="Times New Roman"/>
          <w:sz w:val="28"/>
          <w:lang w:val="en-US"/>
        </w:rPr>
        <w:t>V</w:t>
      </w:r>
      <w:r w:rsidRPr="00BF150D">
        <w:rPr>
          <w:rFonts w:ascii="Times New Roman" w:hAnsi="Times New Roman" w:cs="Times New Roman"/>
          <w:sz w:val="28"/>
        </w:rPr>
        <w:t xml:space="preserve"> </w:t>
      </w:r>
      <w:r>
        <w:rPr>
          <w:rFonts w:ascii="Times New Roman" w:hAnsi="Times New Roman" w:cs="Times New Roman"/>
          <w:sz w:val="28"/>
        </w:rPr>
        <w:t>–</w:t>
      </w:r>
      <w:r w:rsidRPr="00BF150D">
        <w:rPr>
          <w:rFonts w:ascii="Times New Roman" w:hAnsi="Times New Roman" w:cs="Times New Roman"/>
          <w:sz w:val="28"/>
        </w:rPr>
        <w:t xml:space="preserve"> </w:t>
      </w:r>
      <w:r>
        <w:rPr>
          <w:rFonts w:ascii="Times New Roman" w:hAnsi="Times New Roman" w:cs="Times New Roman"/>
          <w:sz w:val="28"/>
          <w:lang w:val="en-US"/>
        </w:rPr>
        <w:t>III</w:t>
      </w:r>
      <w:r>
        <w:rPr>
          <w:rFonts w:ascii="Times New Roman" w:hAnsi="Times New Roman" w:cs="Times New Roman"/>
          <w:sz w:val="28"/>
        </w:rPr>
        <w:t xml:space="preserve"> вв. до н.э.), Алтая (</w:t>
      </w:r>
      <w:r>
        <w:rPr>
          <w:rFonts w:ascii="Times New Roman" w:hAnsi="Times New Roman" w:cs="Times New Roman"/>
          <w:sz w:val="28"/>
          <w:lang w:val="en-US"/>
        </w:rPr>
        <w:t>IV</w:t>
      </w:r>
      <w:r>
        <w:rPr>
          <w:rFonts w:ascii="Times New Roman" w:hAnsi="Times New Roman" w:cs="Times New Roman"/>
          <w:sz w:val="28"/>
        </w:rPr>
        <w:t xml:space="preserve"> в. до н.э. – </w:t>
      </w:r>
      <w:r>
        <w:rPr>
          <w:rFonts w:ascii="Times New Roman" w:hAnsi="Times New Roman" w:cs="Times New Roman"/>
          <w:sz w:val="28"/>
          <w:lang w:val="en-US"/>
        </w:rPr>
        <w:t>I</w:t>
      </w:r>
      <w:r>
        <w:rPr>
          <w:rFonts w:ascii="Times New Roman" w:hAnsi="Times New Roman" w:cs="Times New Roman"/>
          <w:sz w:val="28"/>
        </w:rPr>
        <w:t xml:space="preserve"> в. н.э.) и с миниатюрными зеркалами из общих могил Красноярского края.</w:t>
      </w:r>
    </w:p>
    <w:p w:rsidR="00BF150D" w:rsidRDefault="00BF150D" w:rsidP="00A1581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Дно бронзового котла «скифского типа» </w:t>
      </w:r>
      <w:r w:rsidRPr="00BF150D">
        <w:rPr>
          <w:rFonts w:ascii="Times New Roman" w:hAnsi="Times New Roman" w:cs="Times New Roman"/>
          <w:sz w:val="28"/>
        </w:rPr>
        <w:t>[</w:t>
      </w:r>
      <w:r>
        <w:rPr>
          <w:rFonts w:ascii="Times New Roman" w:hAnsi="Times New Roman" w:cs="Times New Roman"/>
          <w:sz w:val="28"/>
        </w:rPr>
        <w:t>Там же, с.40</w:t>
      </w:r>
      <w:r w:rsidRPr="00BF150D">
        <w:rPr>
          <w:rFonts w:ascii="Times New Roman" w:hAnsi="Times New Roman" w:cs="Times New Roman"/>
          <w:sz w:val="28"/>
        </w:rPr>
        <w:t>]</w:t>
      </w:r>
      <w:r>
        <w:rPr>
          <w:rFonts w:ascii="Times New Roman" w:hAnsi="Times New Roman" w:cs="Times New Roman"/>
          <w:sz w:val="28"/>
        </w:rPr>
        <w:t xml:space="preserve"> на </w:t>
      </w:r>
      <w:proofErr w:type="spellStart"/>
      <w:r>
        <w:rPr>
          <w:rFonts w:ascii="Times New Roman" w:hAnsi="Times New Roman" w:cs="Times New Roman"/>
          <w:sz w:val="28"/>
        </w:rPr>
        <w:t>Тапхаре</w:t>
      </w:r>
      <w:proofErr w:type="spellEnd"/>
      <w:r>
        <w:rPr>
          <w:rFonts w:ascii="Times New Roman" w:hAnsi="Times New Roman" w:cs="Times New Roman"/>
          <w:sz w:val="28"/>
        </w:rPr>
        <w:t xml:space="preserve"> сродни с котлами конусообразным поддоном из Минусинска.</w:t>
      </w:r>
    </w:p>
    <w:p w:rsidR="00461C88" w:rsidRDefault="00BF150D" w:rsidP="00461C88">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Задаваясь вопросом о хронологической позиции плиточных могил в истории Бурятии, Г.П. Сосновский </w:t>
      </w:r>
      <w:r w:rsidR="00461C88">
        <w:rPr>
          <w:rFonts w:ascii="Times New Roman" w:hAnsi="Times New Roman" w:cs="Times New Roman"/>
          <w:sz w:val="28"/>
        </w:rPr>
        <w:t xml:space="preserve">что наличие в них с одной стороны предметов </w:t>
      </w:r>
      <w:proofErr w:type="spellStart"/>
      <w:r w:rsidR="00461C88">
        <w:rPr>
          <w:rFonts w:ascii="Times New Roman" w:hAnsi="Times New Roman" w:cs="Times New Roman"/>
          <w:sz w:val="28"/>
        </w:rPr>
        <w:t>энеолитического</w:t>
      </w:r>
      <w:proofErr w:type="spellEnd"/>
      <w:r w:rsidR="00461C88">
        <w:rPr>
          <w:rFonts w:ascii="Times New Roman" w:hAnsi="Times New Roman" w:cs="Times New Roman"/>
          <w:sz w:val="28"/>
        </w:rPr>
        <w:t xml:space="preserve"> типа и с </w:t>
      </w:r>
      <w:proofErr w:type="spellStart"/>
      <w:r w:rsidR="00461C88">
        <w:rPr>
          <w:rFonts w:ascii="Times New Roman" w:hAnsi="Times New Roman" w:cs="Times New Roman"/>
          <w:sz w:val="28"/>
        </w:rPr>
        <w:t>карасукскими</w:t>
      </w:r>
      <w:proofErr w:type="spellEnd"/>
      <w:r w:rsidR="00461C88">
        <w:rPr>
          <w:rFonts w:ascii="Times New Roman" w:hAnsi="Times New Roman" w:cs="Times New Roman"/>
          <w:sz w:val="28"/>
        </w:rPr>
        <w:t xml:space="preserve"> чертами, с другой стороны предметов из бронзы попадающихся в других погребениях Центральной Азии вкупе с первыми изделиями из железа позволяет установить, что плиточные могилы </w:t>
      </w:r>
      <w:r w:rsidR="00461C88">
        <w:rPr>
          <w:rFonts w:ascii="Times New Roman" w:hAnsi="Times New Roman" w:cs="Times New Roman"/>
          <w:sz w:val="28"/>
          <w:lang w:val="en-US"/>
        </w:rPr>
        <w:t>I</w:t>
      </w:r>
      <w:r w:rsidR="00461C88">
        <w:rPr>
          <w:rFonts w:ascii="Times New Roman" w:hAnsi="Times New Roman" w:cs="Times New Roman"/>
          <w:sz w:val="28"/>
        </w:rPr>
        <w:t xml:space="preserve"> типа относятся к </w:t>
      </w:r>
      <w:r w:rsidR="00461C88">
        <w:rPr>
          <w:rFonts w:ascii="Times New Roman" w:hAnsi="Times New Roman" w:cs="Times New Roman"/>
          <w:sz w:val="28"/>
          <w:lang w:val="en-US"/>
        </w:rPr>
        <w:t>VII</w:t>
      </w:r>
      <w:r w:rsidR="00461C88" w:rsidRPr="00461C88">
        <w:rPr>
          <w:rFonts w:ascii="Times New Roman" w:hAnsi="Times New Roman" w:cs="Times New Roman"/>
          <w:sz w:val="28"/>
        </w:rPr>
        <w:t xml:space="preserve"> </w:t>
      </w:r>
      <w:r w:rsidR="00461C88">
        <w:rPr>
          <w:rFonts w:ascii="Times New Roman" w:hAnsi="Times New Roman" w:cs="Times New Roman"/>
          <w:sz w:val="28"/>
        </w:rPr>
        <w:t>–</w:t>
      </w:r>
      <w:r w:rsidR="00461C88" w:rsidRPr="00461C88">
        <w:rPr>
          <w:rFonts w:ascii="Times New Roman" w:hAnsi="Times New Roman" w:cs="Times New Roman"/>
          <w:sz w:val="28"/>
        </w:rPr>
        <w:t xml:space="preserve"> </w:t>
      </w:r>
      <w:r w:rsidR="00461C88">
        <w:rPr>
          <w:rFonts w:ascii="Times New Roman" w:hAnsi="Times New Roman" w:cs="Times New Roman"/>
          <w:sz w:val="28"/>
          <w:lang w:val="en-US"/>
        </w:rPr>
        <w:t>IV</w:t>
      </w:r>
      <w:r w:rsidR="00461C88">
        <w:rPr>
          <w:rFonts w:ascii="Times New Roman" w:hAnsi="Times New Roman" w:cs="Times New Roman"/>
          <w:sz w:val="28"/>
        </w:rPr>
        <w:t xml:space="preserve"> вв. до н.э. Более ранними на его взгляд являются </w:t>
      </w:r>
      <w:proofErr w:type="spellStart"/>
      <w:r w:rsidR="00461C88">
        <w:rPr>
          <w:rFonts w:ascii="Times New Roman" w:hAnsi="Times New Roman" w:cs="Times New Roman"/>
          <w:sz w:val="28"/>
        </w:rPr>
        <w:t>саянтуйская</w:t>
      </w:r>
      <w:proofErr w:type="spellEnd"/>
      <w:r w:rsidR="00461C88">
        <w:rPr>
          <w:rFonts w:ascii="Times New Roman" w:hAnsi="Times New Roman" w:cs="Times New Roman"/>
          <w:sz w:val="28"/>
        </w:rPr>
        <w:t xml:space="preserve"> могила с бронзовым кельтом и кинжалом и могила №61 с бронзовым ножом, более поздним он считал </w:t>
      </w:r>
      <w:proofErr w:type="spellStart"/>
      <w:r w:rsidR="00461C88">
        <w:rPr>
          <w:rFonts w:ascii="Times New Roman" w:hAnsi="Times New Roman" w:cs="Times New Roman"/>
          <w:sz w:val="28"/>
        </w:rPr>
        <w:t>саянтуйскую</w:t>
      </w:r>
      <w:proofErr w:type="spellEnd"/>
      <w:r w:rsidR="00461C88">
        <w:rPr>
          <w:rFonts w:ascii="Times New Roman" w:hAnsi="Times New Roman" w:cs="Times New Roman"/>
          <w:sz w:val="28"/>
        </w:rPr>
        <w:t xml:space="preserve"> могилу №91 с бронзовым зеркалом.</w:t>
      </w:r>
    </w:p>
    <w:p w:rsidR="00461C88" w:rsidRDefault="00461C88" w:rsidP="00461C88">
      <w:pPr>
        <w:spacing w:after="0" w:line="360" w:lineRule="auto"/>
        <w:ind w:firstLine="709"/>
        <w:jc w:val="both"/>
        <w:rPr>
          <w:rFonts w:ascii="Times New Roman" w:hAnsi="Times New Roman" w:cs="Times New Roman"/>
          <w:sz w:val="28"/>
        </w:rPr>
      </w:pPr>
      <w:r>
        <w:rPr>
          <w:rFonts w:ascii="Times New Roman" w:hAnsi="Times New Roman" w:cs="Times New Roman"/>
          <w:sz w:val="28"/>
          <w:lang w:val="en-US"/>
        </w:rPr>
        <w:t>II</w:t>
      </w:r>
      <w:r>
        <w:rPr>
          <w:rFonts w:ascii="Times New Roman" w:hAnsi="Times New Roman" w:cs="Times New Roman"/>
          <w:sz w:val="28"/>
        </w:rPr>
        <w:t xml:space="preserve"> и </w:t>
      </w:r>
      <w:r>
        <w:rPr>
          <w:rFonts w:ascii="Times New Roman" w:hAnsi="Times New Roman" w:cs="Times New Roman"/>
          <w:sz w:val="28"/>
          <w:lang w:val="en-US"/>
        </w:rPr>
        <w:t>III</w:t>
      </w:r>
      <w:r>
        <w:rPr>
          <w:rFonts w:ascii="Times New Roman" w:hAnsi="Times New Roman" w:cs="Times New Roman"/>
          <w:sz w:val="28"/>
        </w:rPr>
        <w:t xml:space="preserve"> тип по словам Сосновского нельзя слишком близко устанавливать на рубеже нашей эры, это исходит из сопроводительного инвентаря, погребального обряда, внутреннего устройства и внешних параметров </w:t>
      </w:r>
      <w:r>
        <w:rPr>
          <w:rFonts w:ascii="Times New Roman" w:hAnsi="Times New Roman" w:cs="Times New Roman"/>
          <w:sz w:val="28"/>
        </w:rPr>
        <w:lastRenderedPageBreak/>
        <w:t xml:space="preserve">явственно дают понять что они еще были под влиянием позднего этапа бронзового века. Их хронологический отрезок указан </w:t>
      </w:r>
      <w:r>
        <w:rPr>
          <w:rFonts w:ascii="Times New Roman" w:hAnsi="Times New Roman" w:cs="Times New Roman"/>
          <w:sz w:val="28"/>
          <w:lang w:val="en-US"/>
        </w:rPr>
        <w:t>III</w:t>
      </w:r>
      <w:r w:rsidRPr="00461C88">
        <w:rPr>
          <w:rFonts w:ascii="Times New Roman" w:hAnsi="Times New Roman" w:cs="Times New Roman"/>
          <w:sz w:val="28"/>
        </w:rPr>
        <w:t xml:space="preserve"> – </w:t>
      </w:r>
      <w:r>
        <w:rPr>
          <w:rFonts w:ascii="Times New Roman" w:hAnsi="Times New Roman" w:cs="Times New Roman"/>
          <w:sz w:val="28"/>
          <w:lang w:val="en-US"/>
        </w:rPr>
        <w:t>II</w:t>
      </w:r>
      <w:r>
        <w:rPr>
          <w:rFonts w:ascii="Times New Roman" w:hAnsi="Times New Roman" w:cs="Times New Roman"/>
          <w:sz w:val="28"/>
        </w:rPr>
        <w:t xml:space="preserve"> вв. до н.э.</w:t>
      </w:r>
    </w:p>
    <w:p w:rsidR="001533A3" w:rsidRDefault="00461C88" w:rsidP="001533A3">
      <w:pPr>
        <w:spacing w:after="0" w:line="360" w:lineRule="auto"/>
        <w:ind w:firstLine="709"/>
        <w:jc w:val="both"/>
        <w:rPr>
          <w:rFonts w:ascii="Times New Roman" w:hAnsi="Times New Roman" w:cs="Times New Roman"/>
          <w:sz w:val="28"/>
        </w:rPr>
      </w:pPr>
      <w:r>
        <w:rPr>
          <w:rFonts w:ascii="Times New Roman" w:hAnsi="Times New Roman" w:cs="Times New Roman"/>
          <w:sz w:val="28"/>
        </w:rPr>
        <w:t>Основой хозяйственной деятельности</w:t>
      </w:r>
      <w:r w:rsidR="007B1AE1">
        <w:rPr>
          <w:rFonts w:ascii="Times New Roman" w:hAnsi="Times New Roman" w:cs="Times New Roman"/>
          <w:sz w:val="28"/>
        </w:rPr>
        <w:t>, с точки зрения ученого,</w:t>
      </w:r>
      <w:r>
        <w:rPr>
          <w:rFonts w:ascii="Times New Roman" w:hAnsi="Times New Roman" w:cs="Times New Roman"/>
          <w:sz w:val="28"/>
        </w:rPr>
        <w:t xml:space="preserve"> населения плиточных могил </w:t>
      </w:r>
      <w:r w:rsidR="007B1AE1">
        <w:rPr>
          <w:rFonts w:ascii="Times New Roman" w:hAnsi="Times New Roman" w:cs="Times New Roman"/>
          <w:sz w:val="28"/>
        </w:rPr>
        <w:t xml:space="preserve">являлось кочевое скотоводство. Это доказывается обилием костного материала одомашненных животных во время исследований этих памятников. Ландшафт местности, наличие в ее южной части большой степной зоны, разнообразие кормовых трав в предгорной и степной части, все эти условия поспособствовали развитию в этом регионе сезонного кочевого скотоводства в древности. Им отмечается, что в то время лошадь активно использовалась в качестве средства передвижения, это доказывается наличием среди обнаруженных предметов различных элементов конской сбруи. </w:t>
      </w:r>
      <w:r w:rsidR="001533A3">
        <w:rPr>
          <w:rFonts w:ascii="Times New Roman" w:hAnsi="Times New Roman" w:cs="Times New Roman"/>
          <w:sz w:val="28"/>
        </w:rPr>
        <w:t xml:space="preserve">Обилие костей крупного рогатого скота, неимение в погребальном обряде захоронения с конем и некоторые другие данные говорят о существовании различий между кочевниками Забайкалья и кочевниками горного Алтая в хозяйственно-бытовом укладе. </w:t>
      </w:r>
      <w:r w:rsidR="007B1AE1">
        <w:rPr>
          <w:rFonts w:ascii="Times New Roman" w:hAnsi="Times New Roman" w:cs="Times New Roman"/>
          <w:sz w:val="28"/>
        </w:rPr>
        <w:t>Наличие земледелия у населения плиточных могил, Георгием Петровичем отрицается, ввиду отсутствия находок бронзовых серпов</w:t>
      </w:r>
      <w:r w:rsidR="00224BC3">
        <w:rPr>
          <w:rFonts w:ascii="Times New Roman" w:hAnsi="Times New Roman" w:cs="Times New Roman"/>
          <w:sz w:val="28"/>
        </w:rPr>
        <w:t xml:space="preserve"> (в Забайкалье и Северной Монголии)</w:t>
      </w:r>
      <w:r w:rsidR="007B1AE1">
        <w:rPr>
          <w:rFonts w:ascii="Times New Roman" w:hAnsi="Times New Roman" w:cs="Times New Roman"/>
          <w:sz w:val="28"/>
        </w:rPr>
        <w:t>, тогда как в Минусинской котловине</w:t>
      </w:r>
      <w:r w:rsidR="00224BC3">
        <w:rPr>
          <w:rFonts w:ascii="Times New Roman" w:hAnsi="Times New Roman" w:cs="Times New Roman"/>
          <w:sz w:val="28"/>
        </w:rPr>
        <w:t xml:space="preserve"> в археологических материалах того же периода уже фигурируют данные изделия.</w:t>
      </w:r>
      <w:r w:rsidR="001533A3">
        <w:rPr>
          <w:rFonts w:ascii="Times New Roman" w:hAnsi="Times New Roman" w:cs="Times New Roman"/>
          <w:sz w:val="28"/>
        </w:rPr>
        <w:t xml:space="preserve"> </w:t>
      </w:r>
      <w:r w:rsidR="00224BC3">
        <w:rPr>
          <w:rFonts w:ascii="Times New Roman" w:hAnsi="Times New Roman" w:cs="Times New Roman"/>
          <w:sz w:val="28"/>
        </w:rPr>
        <w:t>Промысловой охоте в системе хозяйства населения плиточных могил, с точки зрения исследователя, отводилась вспомогательная роль.</w:t>
      </w:r>
    </w:p>
    <w:p w:rsidR="001533A3" w:rsidRDefault="001533A3" w:rsidP="001533A3">
      <w:pPr>
        <w:spacing w:after="0" w:line="360" w:lineRule="auto"/>
        <w:ind w:firstLine="709"/>
        <w:jc w:val="both"/>
        <w:rPr>
          <w:rFonts w:ascii="Times New Roman" w:hAnsi="Times New Roman" w:cs="Times New Roman"/>
          <w:sz w:val="28"/>
        </w:rPr>
      </w:pPr>
      <w:r>
        <w:rPr>
          <w:rFonts w:ascii="Times New Roman" w:hAnsi="Times New Roman" w:cs="Times New Roman"/>
          <w:sz w:val="28"/>
        </w:rPr>
        <w:t>Котлы «скифского типа» имели высокий поддон для использования в степных зонах с дефицитом топливного материала. Керамические сосуды, по словам автора, имели явные следы местного производства</w:t>
      </w:r>
      <w:r w:rsidR="009F2337">
        <w:rPr>
          <w:rFonts w:ascii="Times New Roman" w:hAnsi="Times New Roman" w:cs="Times New Roman"/>
          <w:sz w:val="28"/>
        </w:rPr>
        <w:t>. Часть изделий имели гладкую, другая часть шероховатую стенки, обжиг – средний. В целом керамика забайкальских кочевников отличалась от единовременной с ней керамикой Минусинской котловины, и по мнению Г.П. Сосновского, данный факт более явно указывает на локальность культуры памятников Забайкалья.</w:t>
      </w:r>
    </w:p>
    <w:p w:rsidR="009F2337" w:rsidRDefault="009F2337" w:rsidP="001533A3">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Георгий Петрович считал, что в долине Селенги существуют горные разработки, некоторые из которых относятся к архаичному периоду. Здесь он </w:t>
      </w:r>
      <w:r>
        <w:rPr>
          <w:rFonts w:ascii="Times New Roman" w:hAnsi="Times New Roman" w:cs="Times New Roman"/>
          <w:sz w:val="28"/>
        </w:rPr>
        <w:lastRenderedPageBreak/>
        <w:t xml:space="preserve">указывает что металлургия возникла на берегах Байкала еще в </w:t>
      </w:r>
      <w:proofErr w:type="spellStart"/>
      <w:r>
        <w:rPr>
          <w:rFonts w:ascii="Times New Roman" w:hAnsi="Times New Roman" w:cs="Times New Roman"/>
          <w:sz w:val="28"/>
        </w:rPr>
        <w:t>карасукскую</w:t>
      </w:r>
      <w:proofErr w:type="spellEnd"/>
      <w:r>
        <w:rPr>
          <w:rFonts w:ascii="Times New Roman" w:hAnsi="Times New Roman" w:cs="Times New Roman"/>
          <w:sz w:val="28"/>
        </w:rPr>
        <w:t xml:space="preserve"> эпоху, это доказывается наличием </w:t>
      </w:r>
      <w:r w:rsidR="00AA0A42">
        <w:rPr>
          <w:rFonts w:ascii="Times New Roman" w:hAnsi="Times New Roman" w:cs="Times New Roman"/>
          <w:sz w:val="28"/>
        </w:rPr>
        <w:t xml:space="preserve">в Южном Забайкалье залежами медной руды. В </w:t>
      </w:r>
      <w:r w:rsidR="00AA0A42">
        <w:rPr>
          <w:rFonts w:ascii="Times New Roman" w:hAnsi="Times New Roman" w:cs="Times New Roman"/>
          <w:sz w:val="28"/>
          <w:lang w:val="en-US"/>
        </w:rPr>
        <w:t>VII</w:t>
      </w:r>
      <w:r w:rsidR="00AA0A42">
        <w:rPr>
          <w:rFonts w:ascii="Times New Roman" w:hAnsi="Times New Roman" w:cs="Times New Roman"/>
          <w:sz w:val="28"/>
        </w:rPr>
        <w:t xml:space="preserve"> – </w:t>
      </w:r>
      <w:r w:rsidR="00AA0A42">
        <w:rPr>
          <w:rFonts w:ascii="Times New Roman" w:hAnsi="Times New Roman" w:cs="Times New Roman"/>
          <w:sz w:val="28"/>
          <w:lang w:val="en-US"/>
        </w:rPr>
        <w:t>II</w:t>
      </w:r>
      <w:r w:rsidR="00AA0A42">
        <w:rPr>
          <w:rFonts w:ascii="Times New Roman" w:hAnsi="Times New Roman" w:cs="Times New Roman"/>
          <w:sz w:val="28"/>
        </w:rPr>
        <w:t xml:space="preserve"> вв. до н.э. металлургия получила свое дальнейшее развитие в данном регионе. По словам Сосновского, осмотр форм металлических изделий того периода, указывает на развитую технику литья. В качестве сырья выступали золотистая и желтая бронза. Вместе с кинжалами со стилизованными животными фигурками встречаются и простые пластинчатые ножи. Находка </w:t>
      </w:r>
      <w:proofErr w:type="spellStart"/>
      <w:r w:rsidR="00AA0A42">
        <w:rPr>
          <w:rFonts w:ascii="Times New Roman" w:hAnsi="Times New Roman" w:cs="Times New Roman"/>
          <w:sz w:val="28"/>
        </w:rPr>
        <w:t>навершия</w:t>
      </w:r>
      <w:proofErr w:type="spellEnd"/>
      <w:r w:rsidR="00AA0A42">
        <w:rPr>
          <w:rFonts w:ascii="Times New Roman" w:hAnsi="Times New Roman" w:cs="Times New Roman"/>
          <w:sz w:val="28"/>
        </w:rPr>
        <w:t xml:space="preserve"> бронзового кельта, согласно ученому, доказывает существование деревообработки у населения плиточных могил.</w:t>
      </w:r>
    </w:p>
    <w:p w:rsidR="00C1370E" w:rsidRDefault="00C1370E" w:rsidP="001533A3">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Резюмируя свою работу, Г.П. Сосновский опираясь на марксистскую методологию считает, что развитие скотоводческого хозяйства и металлургии, усиление обмена с таежной зоной и югом, а также ряд причин способствовали разложению первобытнообщинного строя у кочевников Забайкалья. Все это, с точки зрения исследователя обусловило возникновение частной собственности у некоторых семей, и увеличения имущественной дифференциации среди представителей родовой общины. </w:t>
      </w:r>
      <w:r w:rsidR="00132918">
        <w:rPr>
          <w:rFonts w:ascii="Times New Roman" w:hAnsi="Times New Roman" w:cs="Times New Roman"/>
          <w:sz w:val="28"/>
        </w:rPr>
        <w:t xml:space="preserve">Тут он ставит в качестве примера погребения </w:t>
      </w:r>
      <w:proofErr w:type="spellStart"/>
      <w:r w:rsidR="00132918">
        <w:rPr>
          <w:rFonts w:ascii="Times New Roman" w:hAnsi="Times New Roman" w:cs="Times New Roman"/>
          <w:sz w:val="28"/>
        </w:rPr>
        <w:t>хунну</w:t>
      </w:r>
      <w:proofErr w:type="spellEnd"/>
      <w:r w:rsidR="00132918">
        <w:rPr>
          <w:rFonts w:ascii="Times New Roman" w:hAnsi="Times New Roman" w:cs="Times New Roman"/>
          <w:sz w:val="28"/>
        </w:rPr>
        <w:t>, как представителей более позднего культурного развития, которые явно указывают на социально-экономическое неравенство среди номадов Северной Монголии и Забайкалья в доисторическую эпоху.</w:t>
      </w:r>
    </w:p>
    <w:p w:rsidR="00132918" w:rsidRDefault="00132918" w:rsidP="001533A3">
      <w:pPr>
        <w:spacing w:after="0" w:line="360" w:lineRule="auto"/>
        <w:ind w:firstLine="709"/>
        <w:jc w:val="both"/>
        <w:rPr>
          <w:rFonts w:ascii="Times New Roman" w:hAnsi="Times New Roman" w:cs="Times New Roman"/>
          <w:sz w:val="28"/>
        </w:rPr>
      </w:pPr>
      <w:r>
        <w:rPr>
          <w:rFonts w:ascii="Times New Roman" w:hAnsi="Times New Roman" w:cs="Times New Roman"/>
          <w:sz w:val="28"/>
        </w:rPr>
        <w:t>В данной работе мы можем наблюдать продолжающуюся работу Г.П. Сосновского по классификации и определению хронологической позиции памятников археологического наследия в Бурятии красной нитью</w:t>
      </w:r>
      <w:r w:rsidR="004A358A">
        <w:rPr>
          <w:rFonts w:ascii="Times New Roman" w:hAnsi="Times New Roman" w:cs="Times New Roman"/>
          <w:sz w:val="28"/>
        </w:rPr>
        <w:t xml:space="preserve"> проходящие через все его труды</w:t>
      </w:r>
      <w:r>
        <w:rPr>
          <w:rFonts w:ascii="Times New Roman" w:hAnsi="Times New Roman" w:cs="Times New Roman"/>
          <w:sz w:val="28"/>
        </w:rPr>
        <w:t>.</w:t>
      </w:r>
    </w:p>
    <w:p w:rsidR="001731BF" w:rsidRDefault="001731BF" w:rsidP="001533A3">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Им же были введены в научный оборот результаты раскопок Г.Ф. </w:t>
      </w:r>
      <w:proofErr w:type="spellStart"/>
      <w:r>
        <w:rPr>
          <w:rFonts w:ascii="Times New Roman" w:hAnsi="Times New Roman" w:cs="Times New Roman"/>
          <w:sz w:val="28"/>
        </w:rPr>
        <w:t>Дебеца</w:t>
      </w:r>
      <w:proofErr w:type="spellEnd"/>
      <w:r>
        <w:rPr>
          <w:rFonts w:ascii="Times New Roman" w:hAnsi="Times New Roman" w:cs="Times New Roman"/>
          <w:sz w:val="28"/>
        </w:rPr>
        <w:t xml:space="preserve"> на </w:t>
      </w:r>
      <w:proofErr w:type="spellStart"/>
      <w:r>
        <w:rPr>
          <w:rFonts w:ascii="Times New Roman" w:hAnsi="Times New Roman" w:cs="Times New Roman"/>
          <w:sz w:val="28"/>
        </w:rPr>
        <w:t>хуннской</w:t>
      </w:r>
      <w:proofErr w:type="spellEnd"/>
      <w:r>
        <w:rPr>
          <w:rFonts w:ascii="Times New Roman" w:hAnsi="Times New Roman" w:cs="Times New Roman"/>
          <w:sz w:val="28"/>
        </w:rPr>
        <w:t xml:space="preserve"> стоянке </w:t>
      </w:r>
      <w:proofErr w:type="spellStart"/>
      <w:r>
        <w:rPr>
          <w:rFonts w:ascii="Times New Roman" w:hAnsi="Times New Roman" w:cs="Times New Roman"/>
          <w:sz w:val="28"/>
        </w:rPr>
        <w:t>Дурёны</w:t>
      </w:r>
      <w:proofErr w:type="spellEnd"/>
      <w:r>
        <w:rPr>
          <w:rFonts w:ascii="Times New Roman" w:hAnsi="Times New Roman" w:cs="Times New Roman"/>
          <w:sz w:val="28"/>
        </w:rPr>
        <w:t xml:space="preserve">. Рукопись, по словам автора находилась в фондах Иркутского музея. Полученные данные были датированы им как </w:t>
      </w:r>
      <w:proofErr w:type="spellStart"/>
      <w:r>
        <w:rPr>
          <w:rFonts w:ascii="Times New Roman" w:hAnsi="Times New Roman" w:cs="Times New Roman"/>
          <w:sz w:val="28"/>
        </w:rPr>
        <w:t>хуннские</w:t>
      </w:r>
      <w:proofErr w:type="spellEnd"/>
      <w:r>
        <w:rPr>
          <w:rFonts w:ascii="Times New Roman" w:hAnsi="Times New Roman" w:cs="Times New Roman"/>
          <w:sz w:val="28"/>
        </w:rPr>
        <w:t xml:space="preserve">, </w:t>
      </w:r>
      <w:r w:rsidR="00CF113A">
        <w:rPr>
          <w:rFonts w:ascii="Times New Roman" w:hAnsi="Times New Roman" w:cs="Times New Roman"/>
          <w:sz w:val="28"/>
        </w:rPr>
        <w:t>по аналогии</w:t>
      </w:r>
      <w:r>
        <w:rPr>
          <w:rFonts w:ascii="Times New Roman" w:hAnsi="Times New Roman" w:cs="Times New Roman"/>
          <w:sz w:val="28"/>
        </w:rPr>
        <w:t xml:space="preserve"> </w:t>
      </w:r>
      <w:r w:rsidR="00CF113A">
        <w:rPr>
          <w:rFonts w:ascii="Times New Roman" w:hAnsi="Times New Roman" w:cs="Times New Roman"/>
          <w:sz w:val="28"/>
        </w:rPr>
        <w:t xml:space="preserve">с </w:t>
      </w:r>
      <w:r>
        <w:rPr>
          <w:rFonts w:ascii="Times New Roman" w:hAnsi="Times New Roman" w:cs="Times New Roman"/>
          <w:sz w:val="28"/>
        </w:rPr>
        <w:t>материалам</w:t>
      </w:r>
      <w:r w:rsidR="00CF113A">
        <w:rPr>
          <w:rFonts w:ascii="Times New Roman" w:hAnsi="Times New Roman" w:cs="Times New Roman"/>
          <w:sz w:val="28"/>
        </w:rPr>
        <w:t>и</w:t>
      </w:r>
      <w:r>
        <w:rPr>
          <w:rFonts w:ascii="Times New Roman" w:hAnsi="Times New Roman" w:cs="Times New Roman"/>
          <w:sz w:val="28"/>
        </w:rPr>
        <w:t xml:space="preserve"> </w:t>
      </w:r>
      <w:proofErr w:type="spellStart"/>
      <w:r>
        <w:rPr>
          <w:rFonts w:ascii="Times New Roman" w:hAnsi="Times New Roman" w:cs="Times New Roman"/>
          <w:sz w:val="28"/>
        </w:rPr>
        <w:t>Ноин-Улы</w:t>
      </w:r>
      <w:proofErr w:type="spellEnd"/>
      <w:r>
        <w:rPr>
          <w:rFonts w:ascii="Times New Roman" w:hAnsi="Times New Roman" w:cs="Times New Roman"/>
          <w:sz w:val="28"/>
        </w:rPr>
        <w:t>, Ильмовой пади</w:t>
      </w:r>
      <w:r w:rsidR="00CF113A">
        <w:rPr>
          <w:rFonts w:ascii="Times New Roman" w:hAnsi="Times New Roman" w:cs="Times New Roman"/>
          <w:sz w:val="28"/>
        </w:rPr>
        <w:t xml:space="preserve">, Иволгинского городища, </w:t>
      </w:r>
      <w:proofErr w:type="spellStart"/>
      <w:r w:rsidR="00CF113A">
        <w:rPr>
          <w:rFonts w:ascii="Times New Roman" w:hAnsi="Times New Roman" w:cs="Times New Roman"/>
          <w:sz w:val="28"/>
        </w:rPr>
        <w:t>Дырестуя</w:t>
      </w:r>
      <w:proofErr w:type="spellEnd"/>
      <w:r w:rsidR="00CF113A">
        <w:rPr>
          <w:rFonts w:ascii="Times New Roman" w:hAnsi="Times New Roman" w:cs="Times New Roman"/>
          <w:sz w:val="28"/>
        </w:rPr>
        <w:t xml:space="preserve"> и </w:t>
      </w:r>
      <w:proofErr w:type="spellStart"/>
      <w:r w:rsidR="00CF113A">
        <w:rPr>
          <w:rFonts w:ascii="Times New Roman" w:hAnsi="Times New Roman" w:cs="Times New Roman"/>
          <w:sz w:val="28"/>
        </w:rPr>
        <w:t>Хара-Бусуна</w:t>
      </w:r>
      <w:proofErr w:type="spellEnd"/>
      <w:r w:rsidR="00CF113A">
        <w:rPr>
          <w:rFonts w:ascii="Times New Roman" w:hAnsi="Times New Roman" w:cs="Times New Roman"/>
          <w:sz w:val="28"/>
        </w:rPr>
        <w:t>.</w:t>
      </w:r>
      <w:r w:rsidR="00DC00F3">
        <w:rPr>
          <w:rFonts w:ascii="Times New Roman" w:hAnsi="Times New Roman" w:cs="Times New Roman"/>
          <w:sz w:val="28"/>
        </w:rPr>
        <w:t xml:space="preserve"> Выводы о хозяйстве населения стоянки стандартны: </w:t>
      </w:r>
      <w:r w:rsidR="00DC00F3">
        <w:rPr>
          <w:rFonts w:ascii="Times New Roman" w:hAnsi="Times New Roman" w:cs="Times New Roman"/>
          <w:sz w:val="28"/>
        </w:rPr>
        <w:lastRenderedPageBreak/>
        <w:t>кочевое скотоводство, высокий уровень гончарного производства, обработка железа.</w:t>
      </w:r>
    </w:p>
    <w:p w:rsidR="004A358A" w:rsidRDefault="00FC5569" w:rsidP="001533A3">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К сожалению, блестящий ученый Г.П. Сосновский погиб в блокадном Ленинграде в 1941 г. так и не продолжив свои исследования. Мы позволим себе резюмировать его работы. Под его руководством два года вела свою работу Бурят-Монгольская экспедиция АН СССР, которая была первым предприятием именно в археологической науке региона. На основе полученных материалов им были предприняты классификации палеолита, эпохи бронзы и железа. Не всегда ему удавалось удачно расположить исследуемые им памятники в истории Бурятии, однако в последующем открытые им памятники археологического наследия исследовались целой плеядой ученых, а предложенные им классификации были </w:t>
      </w:r>
      <w:r w:rsidR="000715DF">
        <w:rPr>
          <w:rFonts w:ascii="Times New Roman" w:hAnsi="Times New Roman" w:cs="Times New Roman"/>
          <w:sz w:val="28"/>
        </w:rPr>
        <w:t>большим научным достижением для того времени.</w:t>
      </w:r>
    </w:p>
    <w:p w:rsidR="000715DF" w:rsidRDefault="000715DF" w:rsidP="001533A3">
      <w:pPr>
        <w:spacing w:after="0" w:line="360" w:lineRule="auto"/>
        <w:ind w:firstLine="709"/>
        <w:jc w:val="both"/>
        <w:rPr>
          <w:rFonts w:ascii="Times New Roman" w:hAnsi="Times New Roman" w:cs="Times New Roman"/>
          <w:sz w:val="28"/>
        </w:rPr>
      </w:pPr>
    </w:p>
    <w:p w:rsidR="000715DF" w:rsidRDefault="000715DF" w:rsidP="000715DF">
      <w:pPr>
        <w:spacing w:after="0" w:line="360" w:lineRule="auto"/>
        <w:ind w:firstLine="709"/>
        <w:jc w:val="both"/>
        <w:rPr>
          <w:rFonts w:ascii="Times New Roman" w:hAnsi="Times New Roman" w:cs="Times New Roman"/>
          <w:b/>
          <w:sz w:val="28"/>
        </w:rPr>
      </w:pPr>
      <w:r>
        <w:rPr>
          <w:rFonts w:ascii="Times New Roman" w:hAnsi="Times New Roman" w:cs="Times New Roman"/>
          <w:b/>
          <w:sz w:val="28"/>
        </w:rPr>
        <w:t>2.2. Вторая Бурят-Монгольская экспедиция и работы А.П. Окладникова</w:t>
      </w:r>
    </w:p>
    <w:p w:rsidR="000715DF" w:rsidRDefault="000715DF" w:rsidP="000715DF">
      <w:pPr>
        <w:spacing w:after="0" w:line="360" w:lineRule="auto"/>
        <w:ind w:firstLine="709"/>
        <w:jc w:val="both"/>
        <w:rPr>
          <w:rFonts w:ascii="Times New Roman" w:hAnsi="Times New Roman" w:cs="Times New Roman"/>
          <w:sz w:val="28"/>
        </w:rPr>
      </w:pPr>
      <w:r>
        <w:rPr>
          <w:rFonts w:ascii="Times New Roman" w:hAnsi="Times New Roman" w:cs="Times New Roman"/>
          <w:sz w:val="28"/>
        </w:rPr>
        <w:t>Алексей Павлович Окладников в этом имени вся краса и мощь археологии Сибири и Дальнего Востока, за время своей научной деятельности им было исследовано огромное количество памятников на территории СССР, конечно современные исследователи не во всем согласны с ним, но в свое время ему удалось сделать большой и качественный прорыв в археологической науке.</w:t>
      </w:r>
    </w:p>
    <w:p w:rsidR="006802CD" w:rsidRDefault="006802CD" w:rsidP="000715DF">
      <w:pPr>
        <w:spacing w:after="0" w:line="360" w:lineRule="auto"/>
        <w:ind w:firstLine="709"/>
        <w:jc w:val="both"/>
        <w:rPr>
          <w:rFonts w:ascii="Times New Roman" w:hAnsi="Times New Roman" w:cs="Times New Roman"/>
          <w:sz w:val="28"/>
        </w:rPr>
      </w:pPr>
      <w:r>
        <w:rPr>
          <w:rFonts w:ascii="Times New Roman" w:hAnsi="Times New Roman" w:cs="Times New Roman"/>
          <w:sz w:val="28"/>
        </w:rPr>
        <w:t>Для начала мы укажем его работы до руководства второй Бурят-Монгольской экспедицией.</w:t>
      </w:r>
    </w:p>
    <w:p w:rsidR="007100CE" w:rsidRDefault="000715DF" w:rsidP="007100CE">
      <w:pPr>
        <w:spacing w:after="0" w:line="360" w:lineRule="auto"/>
        <w:ind w:firstLine="709"/>
        <w:jc w:val="both"/>
        <w:rPr>
          <w:rFonts w:ascii="Times New Roman" w:hAnsi="Times New Roman" w:cs="Times New Roman"/>
          <w:sz w:val="28"/>
        </w:rPr>
      </w:pPr>
      <w:r>
        <w:rPr>
          <w:rFonts w:ascii="Times New Roman" w:hAnsi="Times New Roman" w:cs="Times New Roman"/>
          <w:sz w:val="28"/>
        </w:rPr>
        <w:t>В 1927 году вы</w:t>
      </w:r>
      <w:r w:rsidR="00302C43">
        <w:rPr>
          <w:rFonts w:ascii="Times New Roman" w:hAnsi="Times New Roman" w:cs="Times New Roman"/>
          <w:sz w:val="28"/>
        </w:rPr>
        <w:t>ходит одна из его первых статей</w:t>
      </w:r>
      <w:r>
        <w:rPr>
          <w:rFonts w:ascii="Times New Roman" w:hAnsi="Times New Roman" w:cs="Times New Roman"/>
          <w:sz w:val="28"/>
        </w:rPr>
        <w:t xml:space="preserve"> по материалам археологической разв</w:t>
      </w:r>
      <w:r w:rsidR="00302C43">
        <w:rPr>
          <w:rFonts w:ascii="Times New Roman" w:hAnsi="Times New Roman" w:cs="Times New Roman"/>
          <w:sz w:val="28"/>
        </w:rPr>
        <w:t xml:space="preserve">едки в окрестностях с. </w:t>
      </w:r>
      <w:proofErr w:type="spellStart"/>
      <w:r w:rsidR="00302C43">
        <w:rPr>
          <w:rFonts w:ascii="Times New Roman" w:hAnsi="Times New Roman" w:cs="Times New Roman"/>
          <w:sz w:val="28"/>
        </w:rPr>
        <w:t>Кабанск</w:t>
      </w:r>
      <w:proofErr w:type="spellEnd"/>
      <w:r w:rsidR="00302C43">
        <w:rPr>
          <w:rFonts w:ascii="Times New Roman" w:hAnsi="Times New Roman" w:cs="Times New Roman"/>
          <w:sz w:val="28"/>
        </w:rPr>
        <w:t xml:space="preserve"> и </w:t>
      </w:r>
      <w:proofErr w:type="spellStart"/>
      <w:r w:rsidR="00302C43">
        <w:rPr>
          <w:rFonts w:ascii="Times New Roman" w:hAnsi="Times New Roman" w:cs="Times New Roman"/>
          <w:sz w:val="28"/>
        </w:rPr>
        <w:t>Фофаново</w:t>
      </w:r>
      <w:proofErr w:type="spellEnd"/>
      <w:r w:rsidR="00302C43">
        <w:rPr>
          <w:rFonts w:ascii="Times New Roman" w:hAnsi="Times New Roman" w:cs="Times New Roman"/>
          <w:sz w:val="28"/>
        </w:rPr>
        <w:t xml:space="preserve">. </w:t>
      </w:r>
      <w:r w:rsidR="007100CE">
        <w:rPr>
          <w:rFonts w:ascii="Times New Roman" w:hAnsi="Times New Roman" w:cs="Times New Roman"/>
          <w:sz w:val="28"/>
        </w:rPr>
        <w:t xml:space="preserve">С первых страниц Окладников выдвигает теорию что Сленга являлась водной артерией миграционных путей первобытного человека на север и распространяясь по Прибайкалью. Около </w:t>
      </w:r>
      <w:proofErr w:type="spellStart"/>
      <w:r w:rsidR="007100CE">
        <w:rPr>
          <w:rFonts w:ascii="Times New Roman" w:hAnsi="Times New Roman" w:cs="Times New Roman"/>
          <w:sz w:val="28"/>
        </w:rPr>
        <w:t>Кабанска</w:t>
      </w:r>
      <w:proofErr w:type="spellEnd"/>
      <w:r w:rsidR="007100CE">
        <w:rPr>
          <w:rFonts w:ascii="Times New Roman" w:hAnsi="Times New Roman" w:cs="Times New Roman"/>
          <w:sz w:val="28"/>
        </w:rPr>
        <w:t xml:space="preserve"> им были найдены две стоянки эпохи неолита, а на </w:t>
      </w:r>
      <w:proofErr w:type="spellStart"/>
      <w:r w:rsidR="007100CE">
        <w:rPr>
          <w:rFonts w:ascii="Times New Roman" w:hAnsi="Times New Roman" w:cs="Times New Roman"/>
          <w:sz w:val="28"/>
        </w:rPr>
        <w:t>выдувах</w:t>
      </w:r>
      <w:proofErr w:type="spellEnd"/>
      <w:r w:rsidR="007100CE">
        <w:rPr>
          <w:rFonts w:ascii="Times New Roman" w:hAnsi="Times New Roman" w:cs="Times New Roman"/>
          <w:sz w:val="28"/>
        </w:rPr>
        <w:t xml:space="preserve"> были получены кости человека, сильно коррозированные </w:t>
      </w:r>
      <w:r w:rsidR="007100CE">
        <w:rPr>
          <w:rFonts w:ascii="Times New Roman" w:hAnsi="Times New Roman" w:cs="Times New Roman"/>
          <w:sz w:val="28"/>
        </w:rPr>
        <w:lastRenderedPageBreak/>
        <w:t xml:space="preserve">железные изделия (части кольца и ножа) и фрагменты керамики орнаментированной рубчатым валиком. Обнаруженные материалы интерпретировались изыскателем как «погребение» </w:t>
      </w:r>
      <w:r w:rsidR="007100CE" w:rsidRPr="007100CE">
        <w:rPr>
          <w:rFonts w:ascii="Times New Roman" w:hAnsi="Times New Roman" w:cs="Times New Roman"/>
          <w:sz w:val="28"/>
        </w:rPr>
        <w:t>[</w:t>
      </w:r>
      <w:proofErr w:type="spellStart"/>
      <w:r w:rsidR="007100CE">
        <w:rPr>
          <w:rFonts w:ascii="Times New Roman" w:hAnsi="Times New Roman" w:cs="Times New Roman"/>
          <w:sz w:val="28"/>
        </w:rPr>
        <w:t>Бурятоведческий</w:t>
      </w:r>
      <w:proofErr w:type="spellEnd"/>
      <w:r w:rsidR="007100CE">
        <w:rPr>
          <w:rFonts w:ascii="Times New Roman" w:hAnsi="Times New Roman" w:cs="Times New Roman"/>
          <w:sz w:val="28"/>
        </w:rPr>
        <w:t xml:space="preserve"> сборник, выпуск 3-4, 1927, с. 102</w:t>
      </w:r>
      <w:r w:rsidR="007100CE" w:rsidRPr="007100CE">
        <w:rPr>
          <w:rFonts w:ascii="Times New Roman" w:hAnsi="Times New Roman" w:cs="Times New Roman"/>
          <w:sz w:val="28"/>
        </w:rPr>
        <w:t>]</w:t>
      </w:r>
      <w:r w:rsidR="00C446E0">
        <w:rPr>
          <w:rFonts w:ascii="Times New Roman" w:hAnsi="Times New Roman" w:cs="Times New Roman"/>
          <w:sz w:val="28"/>
        </w:rPr>
        <w:t xml:space="preserve"> </w:t>
      </w:r>
      <w:proofErr w:type="spellStart"/>
      <w:r w:rsidR="00C446E0">
        <w:rPr>
          <w:rFonts w:ascii="Times New Roman" w:hAnsi="Times New Roman" w:cs="Times New Roman"/>
          <w:sz w:val="28"/>
        </w:rPr>
        <w:t>курумчинской</w:t>
      </w:r>
      <w:proofErr w:type="spellEnd"/>
      <w:r w:rsidR="00C446E0">
        <w:rPr>
          <w:rFonts w:ascii="Times New Roman" w:hAnsi="Times New Roman" w:cs="Times New Roman"/>
          <w:sz w:val="28"/>
        </w:rPr>
        <w:t xml:space="preserve"> культуры схожие материалы были найдены еще в двух пунктах.</w:t>
      </w:r>
    </w:p>
    <w:p w:rsidR="00C446E0" w:rsidRDefault="00C446E0" w:rsidP="007100CE">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У деревни </w:t>
      </w:r>
      <w:proofErr w:type="spellStart"/>
      <w:r>
        <w:rPr>
          <w:rFonts w:ascii="Times New Roman" w:hAnsi="Times New Roman" w:cs="Times New Roman"/>
          <w:sz w:val="28"/>
        </w:rPr>
        <w:t>Нюки</w:t>
      </w:r>
      <w:proofErr w:type="spellEnd"/>
      <w:r>
        <w:rPr>
          <w:rFonts w:ascii="Times New Roman" w:hAnsi="Times New Roman" w:cs="Times New Roman"/>
          <w:sz w:val="28"/>
        </w:rPr>
        <w:t xml:space="preserve"> на холме были найдены фрагменты каменной неолитической индустрии и несколько погребений железного периода. В самом погребении были жженые кости, железные и медные вещи, янтарный подвесок и керамика. Последняя, по словам А.П. Окладникова, обладала всеми чертами присущими для керамики </w:t>
      </w:r>
      <w:proofErr w:type="spellStart"/>
      <w:r>
        <w:rPr>
          <w:rFonts w:ascii="Times New Roman" w:hAnsi="Times New Roman" w:cs="Times New Roman"/>
          <w:sz w:val="28"/>
        </w:rPr>
        <w:t>курумчинской</w:t>
      </w:r>
      <w:proofErr w:type="spellEnd"/>
      <w:r>
        <w:rPr>
          <w:rFonts w:ascii="Times New Roman" w:hAnsi="Times New Roman" w:cs="Times New Roman"/>
          <w:sz w:val="28"/>
        </w:rPr>
        <w:t xml:space="preserve"> культуры (сосуды были толстостенными, окрашены в красный цвет, в качестве сырья использовалась глина с примесью дресвы). Автор предположил, что данный памятник был населен в эпоху неолита, впоследствии его обжили </w:t>
      </w:r>
      <w:proofErr w:type="spellStart"/>
      <w:r>
        <w:rPr>
          <w:rFonts w:ascii="Times New Roman" w:hAnsi="Times New Roman" w:cs="Times New Roman"/>
          <w:sz w:val="28"/>
        </w:rPr>
        <w:t>курумчинцы</w:t>
      </w:r>
      <w:proofErr w:type="spellEnd"/>
      <w:r>
        <w:rPr>
          <w:rFonts w:ascii="Times New Roman" w:hAnsi="Times New Roman" w:cs="Times New Roman"/>
          <w:sz w:val="28"/>
        </w:rPr>
        <w:t>.</w:t>
      </w:r>
    </w:p>
    <w:p w:rsidR="00C446E0" w:rsidRDefault="00C446E0" w:rsidP="007100CE">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Стоянка у с. </w:t>
      </w:r>
      <w:proofErr w:type="spellStart"/>
      <w:r>
        <w:rPr>
          <w:rFonts w:ascii="Times New Roman" w:hAnsi="Times New Roman" w:cs="Times New Roman"/>
          <w:sz w:val="28"/>
        </w:rPr>
        <w:t>Фофаново</w:t>
      </w:r>
      <w:proofErr w:type="spellEnd"/>
      <w:r>
        <w:rPr>
          <w:rFonts w:ascii="Times New Roman" w:hAnsi="Times New Roman" w:cs="Times New Roman"/>
          <w:sz w:val="28"/>
        </w:rPr>
        <w:t xml:space="preserve"> привлекла молодого исследователя разнообразием материала. </w:t>
      </w:r>
      <w:r w:rsidR="006802CD">
        <w:rPr>
          <w:rFonts w:ascii="Times New Roman" w:hAnsi="Times New Roman" w:cs="Times New Roman"/>
          <w:sz w:val="28"/>
        </w:rPr>
        <w:t xml:space="preserve">Он разделил их на две группы по хронологическому признаку (неолит и железо). К первой он отнес керамические изделия с остатками ткани, наконечники стрел из камня, скребки и т.д. Ко второй: керамику и железные изделия. Изучая керамические материалы Окладников отметил указанные ранее фрагменты с валиком, орнаментированные спиральными параллельными линиями, в отдельную нишу им выделялись фрагменты с матово-серым цветом, имеющим следы гончарного круга (данные изделия он посчитал китайскими). Схожие керамические сосуды находили П.К. Козлов и Ю.Д. </w:t>
      </w:r>
      <w:proofErr w:type="spellStart"/>
      <w:r w:rsidR="006802CD">
        <w:rPr>
          <w:rFonts w:ascii="Times New Roman" w:hAnsi="Times New Roman" w:cs="Times New Roman"/>
          <w:sz w:val="28"/>
        </w:rPr>
        <w:t>Талько-Грынцевич</w:t>
      </w:r>
      <w:proofErr w:type="spellEnd"/>
      <w:r w:rsidR="006802CD">
        <w:rPr>
          <w:rFonts w:ascii="Times New Roman" w:hAnsi="Times New Roman" w:cs="Times New Roman"/>
          <w:sz w:val="28"/>
        </w:rPr>
        <w:t>. В целом же сделать более подробные выводы, по признанию самого А.П. Окладникова, не представляется возможным ввиду малого объема проведенных работ и полученного материала.</w:t>
      </w:r>
    </w:p>
    <w:p w:rsidR="004154F5" w:rsidRDefault="004154F5" w:rsidP="007100CE">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Переосмысление данные материалы получили немного позднее </w:t>
      </w:r>
      <w:r w:rsidRPr="004154F5">
        <w:rPr>
          <w:rFonts w:ascii="Times New Roman" w:hAnsi="Times New Roman" w:cs="Times New Roman"/>
          <w:sz w:val="28"/>
        </w:rPr>
        <w:t>[</w:t>
      </w:r>
      <w:r>
        <w:rPr>
          <w:rFonts w:ascii="Times New Roman" w:hAnsi="Times New Roman" w:cs="Times New Roman"/>
          <w:sz w:val="28"/>
        </w:rPr>
        <w:t>Северная Азия, 1928, №3 (21)</w:t>
      </w:r>
      <w:r w:rsidRPr="004154F5">
        <w:rPr>
          <w:rFonts w:ascii="Times New Roman" w:hAnsi="Times New Roman" w:cs="Times New Roman"/>
          <w:sz w:val="28"/>
        </w:rPr>
        <w:t>]</w:t>
      </w:r>
      <w:r>
        <w:rPr>
          <w:rFonts w:ascii="Times New Roman" w:hAnsi="Times New Roman" w:cs="Times New Roman"/>
          <w:sz w:val="28"/>
        </w:rPr>
        <w:t xml:space="preserve">. </w:t>
      </w:r>
      <w:r w:rsidR="00E51B01">
        <w:rPr>
          <w:rFonts w:ascii="Times New Roman" w:hAnsi="Times New Roman" w:cs="Times New Roman"/>
          <w:sz w:val="28"/>
        </w:rPr>
        <w:t xml:space="preserve">Здесь автор уделяет больше внимания находкам из </w:t>
      </w:r>
      <w:proofErr w:type="spellStart"/>
      <w:r w:rsidR="00E51B01">
        <w:rPr>
          <w:rFonts w:ascii="Times New Roman" w:hAnsi="Times New Roman" w:cs="Times New Roman"/>
          <w:sz w:val="28"/>
        </w:rPr>
        <w:t>Фофаново</w:t>
      </w:r>
      <w:proofErr w:type="spellEnd"/>
      <w:r w:rsidR="00E51B01">
        <w:rPr>
          <w:rFonts w:ascii="Times New Roman" w:hAnsi="Times New Roman" w:cs="Times New Roman"/>
          <w:sz w:val="28"/>
        </w:rPr>
        <w:t xml:space="preserve">. По его словам, на тот момент это было третье неолитическое погребение, обнаруженное на Дальнем Востоке и Забайкалье. </w:t>
      </w:r>
      <w:r w:rsidR="006A7456">
        <w:rPr>
          <w:rFonts w:ascii="Times New Roman" w:hAnsi="Times New Roman" w:cs="Times New Roman"/>
          <w:sz w:val="28"/>
        </w:rPr>
        <w:lastRenderedPageBreak/>
        <w:t xml:space="preserve">Автор приводит ранее не </w:t>
      </w:r>
      <w:proofErr w:type="spellStart"/>
      <w:r w:rsidR="006A7456">
        <w:rPr>
          <w:rFonts w:ascii="Times New Roman" w:hAnsi="Times New Roman" w:cs="Times New Roman"/>
          <w:sz w:val="28"/>
        </w:rPr>
        <w:t>упоминавшиеся</w:t>
      </w:r>
      <w:proofErr w:type="spellEnd"/>
      <w:r w:rsidR="006A7456">
        <w:rPr>
          <w:rFonts w:ascii="Times New Roman" w:hAnsi="Times New Roman" w:cs="Times New Roman"/>
          <w:sz w:val="28"/>
        </w:rPr>
        <w:t xml:space="preserve"> находки бронзового ножа и длинного кельта, нож был сопоставлен с аналогичными изделиями из Минусинска. Из инвентаря второго погребения наиболее интересными представляется находки рукоятки кинжала, орнаментированной изображением лосей либо изюбров и бронзовая сережка, украшенная птицей (уткой либо лебедем). Изображение на рукояти, с точки зрения Окладникова являлось одним из лучших примеров скифо-сибирского звериного стиля, отмечается что данные животные являются частыми участниками </w:t>
      </w:r>
      <w:r w:rsidR="006F5EDF">
        <w:rPr>
          <w:rFonts w:ascii="Times New Roman" w:hAnsi="Times New Roman" w:cs="Times New Roman"/>
          <w:sz w:val="28"/>
        </w:rPr>
        <w:t xml:space="preserve">в данном стиле, к примеру предметы, декорированные этим жанром, были обнаружены при раскопках курганов </w:t>
      </w:r>
      <w:proofErr w:type="spellStart"/>
      <w:r w:rsidR="006F5EDF">
        <w:rPr>
          <w:rFonts w:ascii="Times New Roman" w:hAnsi="Times New Roman" w:cs="Times New Roman"/>
          <w:sz w:val="28"/>
        </w:rPr>
        <w:t>Ноин-Улы</w:t>
      </w:r>
      <w:proofErr w:type="spellEnd"/>
      <w:r w:rsidR="006F5EDF">
        <w:rPr>
          <w:rFonts w:ascii="Times New Roman" w:hAnsi="Times New Roman" w:cs="Times New Roman"/>
          <w:sz w:val="28"/>
        </w:rPr>
        <w:t xml:space="preserve">. Находки звериного стиля в низовьях Селенги, объясняются А.П. Окладниковым постановкой проблемы </w:t>
      </w:r>
      <w:r w:rsidR="00E02077">
        <w:rPr>
          <w:rFonts w:ascii="Times New Roman" w:hAnsi="Times New Roman" w:cs="Times New Roman"/>
          <w:sz w:val="28"/>
        </w:rPr>
        <w:t>скифо-сибирского мира здесь он ссылается на точку зрения Г.И. Боровки, который считал, что представители данного культурного круга охватывали территорию от Китая на востоке до Ирана на западе, являясь родственными меж собой и ввиду отсутствия иным терминов они называются обобщающим скифо-сибирским миром. По словам Алексея Павловича, население этой культуры не могло не оставить следы своего пребывания в низовьях Селенги, которая являлась важным звеном на миграционном пути из Центральной Азии в Сибирь.</w:t>
      </w:r>
    </w:p>
    <w:p w:rsidR="00E02077" w:rsidRDefault="00E02077" w:rsidP="007100CE">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Изучая железные изделия, он пришел к выводу о наличии двух культур: </w:t>
      </w:r>
      <w:proofErr w:type="spellStart"/>
      <w:r>
        <w:rPr>
          <w:rFonts w:ascii="Times New Roman" w:hAnsi="Times New Roman" w:cs="Times New Roman"/>
          <w:sz w:val="28"/>
        </w:rPr>
        <w:t>курумчинской</w:t>
      </w:r>
      <w:proofErr w:type="spellEnd"/>
      <w:r>
        <w:rPr>
          <w:rFonts w:ascii="Times New Roman" w:hAnsi="Times New Roman" w:cs="Times New Roman"/>
          <w:sz w:val="28"/>
        </w:rPr>
        <w:t xml:space="preserve"> и неких «оседлых полу</w:t>
      </w:r>
      <w:r w:rsidRPr="00E02077">
        <w:rPr>
          <w:rFonts w:ascii="Times New Roman" w:hAnsi="Times New Roman" w:cs="Times New Roman"/>
          <w:sz w:val="28"/>
        </w:rPr>
        <w:t>-</w:t>
      </w:r>
      <w:r>
        <w:rPr>
          <w:rFonts w:ascii="Times New Roman" w:hAnsi="Times New Roman" w:cs="Times New Roman"/>
          <w:sz w:val="28"/>
        </w:rPr>
        <w:t xml:space="preserve">земледельцев» </w:t>
      </w:r>
      <w:r w:rsidRPr="00E02077">
        <w:rPr>
          <w:rFonts w:ascii="Times New Roman" w:hAnsi="Times New Roman" w:cs="Times New Roman"/>
          <w:sz w:val="28"/>
        </w:rPr>
        <w:t>[</w:t>
      </w:r>
      <w:r>
        <w:rPr>
          <w:rFonts w:ascii="Times New Roman" w:hAnsi="Times New Roman" w:cs="Times New Roman"/>
          <w:sz w:val="28"/>
        </w:rPr>
        <w:t>Там же, с.68</w:t>
      </w:r>
      <w:r w:rsidRPr="00E02077">
        <w:rPr>
          <w:rFonts w:ascii="Times New Roman" w:hAnsi="Times New Roman" w:cs="Times New Roman"/>
          <w:sz w:val="28"/>
        </w:rPr>
        <w:t>]</w:t>
      </w:r>
      <w:r w:rsidR="00686CAF">
        <w:rPr>
          <w:rFonts w:ascii="Times New Roman" w:hAnsi="Times New Roman" w:cs="Times New Roman"/>
          <w:sz w:val="28"/>
        </w:rPr>
        <w:t>. Последняя находилась под значительным влиянием китайской культуры.</w:t>
      </w:r>
    </w:p>
    <w:p w:rsidR="00686CAF" w:rsidRDefault="00686CAF" w:rsidP="007100CE">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заключении, автор отметил связь </w:t>
      </w:r>
      <w:proofErr w:type="spellStart"/>
      <w:r>
        <w:rPr>
          <w:rFonts w:ascii="Times New Roman" w:hAnsi="Times New Roman" w:cs="Times New Roman"/>
          <w:sz w:val="28"/>
        </w:rPr>
        <w:t>Фофановских</w:t>
      </w:r>
      <w:proofErr w:type="spellEnd"/>
      <w:r>
        <w:rPr>
          <w:rFonts w:ascii="Times New Roman" w:hAnsi="Times New Roman" w:cs="Times New Roman"/>
          <w:sz w:val="28"/>
        </w:rPr>
        <w:t xml:space="preserve"> предметов (условно разделенных им на три группы – неолит, бронза и железо) с памятниками Забайкалья, Северной Монголии и Северного Прибайкалья. По словам А.П. Окладникова, который опирался на полученные материалы, неолит нижнего течения р. Селенги не имеет значительных отличий от </w:t>
      </w:r>
      <w:proofErr w:type="spellStart"/>
      <w:r>
        <w:rPr>
          <w:rFonts w:ascii="Times New Roman" w:hAnsi="Times New Roman" w:cs="Times New Roman"/>
          <w:sz w:val="28"/>
        </w:rPr>
        <w:t>Ангаро</w:t>
      </w:r>
      <w:proofErr w:type="spellEnd"/>
      <w:r>
        <w:rPr>
          <w:rFonts w:ascii="Times New Roman" w:hAnsi="Times New Roman" w:cs="Times New Roman"/>
          <w:sz w:val="28"/>
        </w:rPr>
        <w:t xml:space="preserve">-Байкальского неолита. Эпоха ввиду малочисленности своих находок не изучена в полном объеме. Железный период </w:t>
      </w:r>
      <w:proofErr w:type="spellStart"/>
      <w:r>
        <w:rPr>
          <w:rFonts w:ascii="Times New Roman" w:hAnsi="Times New Roman" w:cs="Times New Roman"/>
          <w:sz w:val="28"/>
        </w:rPr>
        <w:t>Фофаново</w:t>
      </w:r>
      <w:proofErr w:type="spellEnd"/>
      <w:r>
        <w:rPr>
          <w:rFonts w:ascii="Times New Roman" w:hAnsi="Times New Roman" w:cs="Times New Roman"/>
          <w:sz w:val="28"/>
        </w:rPr>
        <w:t xml:space="preserve">, были сопоставлены ученым с культурой </w:t>
      </w:r>
      <w:proofErr w:type="spellStart"/>
      <w:r>
        <w:rPr>
          <w:rFonts w:ascii="Times New Roman" w:hAnsi="Times New Roman" w:cs="Times New Roman"/>
          <w:sz w:val="28"/>
        </w:rPr>
        <w:t>хунну</w:t>
      </w:r>
      <w:proofErr w:type="spellEnd"/>
      <w:r>
        <w:rPr>
          <w:rFonts w:ascii="Times New Roman" w:hAnsi="Times New Roman" w:cs="Times New Roman"/>
          <w:sz w:val="28"/>
        </w:rPr>
        <w:t xml:space="preserve"> «с ее высоким культурным обликом, сложившимся под влиянием </w:t>
      </w:r>
      <w:r>
        <w:rPr>
          <w:rFonts w:ascii="Times New Roman" w:hAnsi="Times New Roman" w:cs="Times New Roman"/>
          <w:sz w:val="28"/>
        </w:rPr>
        <w:lastRenderedPageBreak/>
        <w:t>Эллады и Китая, с высоким ис</w:t>
      </w:r>
      <w:r w:rsidRPr="00686CAF">
        <w:rPr>
          <w:rFonts w:ascii="Times New Roman" w:hAnsi="Times New Roman" w:cs="Times New Roman"/>
          <w:sz w:val="28"/>
        </w:rPr>
        <w:t>кусством, доходящим в своем развитии до той степени выражения в орнаментальной стилизации звериных мотивов, которую мы встречаем в древнем китайском искусстве</w:t>
      </w:r>
      <w:r w:rsidR="004D4210">
        <w:rPr>
          <w:rFonts w:ascii="Times New Roman" w:hAnsi="Times New Roman" w:cs="Times New Roman"/>
          <w:sz w:val="28"/>
        </w:rPr>
        <w:t xml:space="preserve">» </w:t>
      </w:r>
      <w:r w:rsidR="004D4210" w:rsidRPr="004D4210">
        <w:rPr>
          <w:rFonts w:ascii="Times New Roman" w:hAnsi="Times New Roman" w:cs="Times New Roman"/>
          <w:sz w:val="28"/>
        </w:rPr>
        <w:t>[</w:t>
      </w:r>
      <w:r w:rsidR="004D4210">
        <w:rPr>
          <w:rFonts w:ascii="Times New Roman" w:hAnsi="Times New Roman" w:cs="Times New Roman"/>
          <w:sz w:val="28"/>
        </w:rPr>
        <w:t>Там же, с.69</w:t>
      </w:r>
      <w:r w:rsidR="004D4210" w:rsidRPr="004D4210">
        <w:rPr>
          <w:rFonts w:ascii="Times New Roman" w:hAnsi="Times New Roman" w:cs="Times New Roman"/>
          <w:sz w:val="28"/>
        </w:rPr>
        <w:t>]</w:t>
      </w:r>
      <w:r w:rsidR="004D4210">
        <w:rPr>
          <w:rFonts w:ascii="Times New Roman" w:hAnsi="Times New Roman" w:cs="Times New Roman"/>
          <w:sz w:val="28"/>
        </w:rPr>
        <w:t>.</w:t>
      </w:r>
    </w:p>
    <w:p w:rsidR="00641650" w:rsidRDefault="00641650" w:rsidP="007100CE">
      <w:pPr>
        <w:spacing w:after="0" w:line="360" w:lineRule="auto"/>
        <w:ind w:firstLine="709"/>
        <w:jc w:val="both"/>
        <w:rPr>
          <w:rFonts w:ascii="Times New Roman" w:hAnsi="Times New Roman" w:cs="Times New Roman"/>
          <w:sz w:val="28"/>
        </w:rPr>
      </w:pPr>
      <w:r>
        <w:rPr>
          <w:rFonts w:ascii="Times New Roman" w:hAnsi="Times New Roman" w:cs="Times New Roman"/>
          <w:sz w:val="28"/>
        </w:rPr>
        <w:t>В 1937 г. А.П. Окладников выпустил большой труд по истории западных бурят-монголов</w:t>
      </w:r>
      <w:r w:rsidR="00531DA1">
        <w:rPr>
          <w:rFonts w:ascii="Times New Roman" w:hAnsi="Times New Roman" w:cs="Times New Roman"/>
          <w:sz w:val="28"/>
        </w:rPr>
        <w:t xml:space="preserve">, который охватывал временной промежуток </w:t>
      </w:r>
      <w:r w:rsidR="00531DA1">
        <w:rPr>
          <w:rFonts w:ascii="Times New Roman" w:hAnsi="Times New Roman" w:cs="Times New Roman"/>
          <w:sz w:val="28"/>
          <w:lang w:val="en-US"/>
        </w:rPr>
        <w:t>XVII</w:t>
      </w:r>
      <w:r w:rsidR="00531DA1" w:rsidRPr="00531DA1">
        <w:rPr>
          <w:rFonts w:ascii="Times New Roman" w:hAnsi="Times New Roman" w:cs="Times New Roman"/>
          <w:sz w:val="28"/>
        </w:rPr>
        <w:t>-</w:t>
      </w:r>
      <w:r w:rsidR="00531DA1">
        <w:rPr>
          <w:rFonts w:ascii="Times New Roman" w:hAnsi="Times New Roman" w:cs="Times New Roman"/>
          <w:sz w:val="28"/>
          <w:lang w:val="en-US"/>
        </w:rPr>
        <w:t>XVIII</w:t>
      </w:r>
      <w:r w:rsidR="00531DA1">
        <w:rPr>
          <w:rFonts w:ascii="Times New Roman" w:hAnsi="Times New Roman" w:cs="Times New Roman"/>
          <w:sz w:val="28"/>
        </w:rPr>
        <w:t xml:space="preserve"> вв. </w:t>
      </w:r>
      <w:r w:rsidR="00531DA1" w:rsidRPr="00531DA1">
        <w:rPr>
          <w:rFonts w:ascii="Times New Roman" w:hAnsi="Times New Roman" w:cs="Times New Roman"/>
          <w:sz w:val="28"/>
        </w:rPr>
        <w:t>[</w:t>
      </w:r>
      <w:r w:rsidR="00531DA1">
        <w:rPr>
          <w:rFonts w:ascii="Times New Roman" w:hAnsi="Times New Roman" w:cs="Times New Roman"/>
          <w:sz w:val="28"/>
        </w:rPr>
        <w:t>Очерки из истории западных бурят-монголов, 1837.</w:t>
      </w:r>
      <w:r w:rsidR="00531DA1" w:rsidRPr="00531DA1">
        <w:rPr>
          <w:rFonts w:ascii="Times New Roman" w:hAnsi="Times New Roman" w:cs="Times New Roman"/>
          <w:sz w:val="28"/>
        </w:rPr>
        <w:t>]</w:t>
      </w:r>
      <w:r w:rsidR="00531DA1">
        <w:rPr>
          <w:rFonts w:ascii="Times New Roman" w:hAnsi="Times New Roman" w:cs="Times New Roman"/>
          <w:sz w:val="28"/>
        </w:rPr>
        <w:t xml:space="preserve">. Эта работа была выполнена на архивных, археологических, фольклорных и лингвистических данных. При этом редакция отмечает что </w:t>
      </w:r>
      <w:r w:rsidR="00110B25">
        <w:rPr>
          <w:rFonts w:ascii="Times New Roman" w:hAnsi="Times New Roman" w:cs="Times New Roman"/>
          <w:sz w:val="28"/>
        </w:rPr>
        <w:t>вторая часть работы,</w:t>
      </w:r>
      <w:r w:rsidR="00531DA1">
        <w:rPr>
          <w:rFonts w:ascii="Times New Roman" w:hAnsi="Times New Roman" w:cs="Times New Roman"/>
          <w:sz w:val="28"/>
        </w:rPr>
        <w:t xml:space="preserve"> в которой исследуется социальный строй бурят, вышла достаточной спорной. Мы же укажем что это исследование охватывает лишь </w:t>
      </w:r>
      <w:proofErr w:type="spellStart"/>
      <w:r w:rsidR="00531DA1">
        <w:rPr>
          <w:rFonts w:ascii="Times New Roman" w:hAnsi="Times New Roman" w:cs="Times New Roman"/>
          <w:sz w:val="28"/>
        </w:rPr>
        <w:t>Приангарье</w:t>
      </w:r>
      <w:proofErr w:type="spellEnd"/>
      <w:r w:rsidR="00531DA1">
        <w:rPr>
          <w:rFonts w:ascii="Times New Roman" w:hAnsi="Times New Roman" w:cs="Times New Roman"/>
          <w:sz w:val="28"/>
        </w:rPr>
        <w:t xml:space="preserve"> и не является предметом нашей диссертации.</w:t>
      </w:r>
    </w:p>
    <w:p w:rsidR="005833C6" w:rsidRDefault="005833C6" w:rsidP="007100CE">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последующие годы А.П. Окладников продолжил работу во многих направлениях: им была предложена классификация по древней истории западного Прибайкалья </w:t>
      </w:r>
      <w:r w:rsidRPr="005833C6">
        <w:rPr>
          <w:rFonts w:ascii="Times New Roman" w:hAnsi="Times New Roman" w:cs="Times New Roman"/>
          <w:sz w:val="28"/>
        </w:rPr>
        <w:t>[</w:t>
      </w:r>
      <w:r>
        <w:rPr>
          <w:rFonts w:ascii="Times New Roman" w:hAnsi="Times New Roman" w:cs="Times New Roman"/>
          <w:sz w:val="28"/>
        </w:rPr>
        <w:t>Вестник древней истории, 1938, №1 (2)</w:t>
      </w:r>
      <w:r w:rsidRPr="005833C6">
        <w:rPr>
          <w:rFonts w:ascii="Times New Roman" w:hAnsi="Times New Roman" w:cs="Times New Roman"/>
          <w:sz w:val="28"/>
        </w:rPr>
        <w:t>]</w:t>
      </w:r>
      <w:r>
        <w:rPr>
          <w:rFonts w:ascii="Times New Roman" w:hAnsi="Times New Roman" w:cs="Times New Roman"/>
          <w:sz w:val="28"/>
        </w:rPr>
        <w:t xml:space="preserve">, в пещере </w:t>
      </w:r>
      <w:proofErr w:type="spellStart"/>
      <w:r>
        <w:rPr>
          <w:rFonts w:ascii="Times New Roman" w:hAnsi="Times New Roman" w:cs="Times New Roman"/>
          <w:sz w:val="28"/>
        </w:rPr>
        <w:t>Тешик-Таш</w:t>
      </w:r>
      <w:proofErr w:type="spellEnd"/>
      <w:r>
        <w:rPr>
          <w:rFonts w:ascii="Times New Roman" w:hAnsi="Times New Roman" w:cs="Times New Roman"/>
          <w:sz w:val="28"/>
        </w:rPr>
        <w:t xml:space="preserve"> он обнаружил скелет неандертальской девочки </w:t>
      </w:r>
      <w:proofErr w:type="spellStart"/>
      <w:r>
        <w:rPr>
          <w:rFonts w:ascii="Times New Roman" w:hAnsi="Times New Roman" w:cs="Times New Roman"/>
          <w:sz w:val="28"/>
        </w:rPr>
        <w:t>мустьерской</w:t>
      </w:r>
      <w:proofErr w:type="spellEnd"/>
      <w:r>
        <w:rPr>
          <w:rFonts w:ascii="Times New Roman" w:hAnsi="Times New Roman" w:cs="Times New Roman"/>
          <w:sz w:val="28"/>
        </w:rPr>
        <w:t xml:space="preserve"> эпохи</w:t>
      </w:r>
      <w:r w:rsidR="004C4C88">
        <w:rPr>
          <w:rFonts w:ascii="Times New Roman" w:hAnsi="Times New Roman" w:cs="Times New Roman"/>
          <w:sz w:val="28"/>
        </w:rPr>
        <w:t>, за данное открытие он был удостоен Сталинской премии.</w:t>
      </w:r>
    </w:p>
    <w:p w:rsidR="004C4C88" w:rsidRDefault="004C4C88" w:rsidP="007100CE">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Не всегда гипотезы Алексея Павловича были верны, так он поддержал теорию </w:t>
      </w:r>
      <w:proofErr w:type="spellStart"/>
      <w:r>
        <w:rPr>
          <w:rFonts w:ascii="Times New Roman" w:hAnsi="Times New Roman" w:cs="Times New Roman"/>
          <w:sz w:val="28"/>
        </w:rPr>
        <w:t>Кастрена</w:t>
      </w:r>
      <w:proofErr w:type="spellEnd"/>
      <w:r>
        <w:rPr>
          <w:rFonts w:ascii="Times New Roman" w:hAnsi="Times New Roman" w:cs="Times New Roman"/>
          <w:sz w:val="28"/>
        </w:rPr>
        <w:t xml:space="preserve"> (которую мы упоминали в первой главе), Окладников отмечает что финский ученый доказал родство финских, самоедских и тюркских языков и установил их прародиной «Саяно-Алтайское нагорье» </w:t>
      </w:r>
      <w:r w:rsidRPr="004C4C88">
        <w:rPr>
          <w:rFonts w:ascii="Times New Roman" w:hAnsi="Times New Roman" w:cs="Times New Roman"/>
          <w:sz w:val="28"/>
        </w:rPr>
        <w:t>[</w:t>
      </w:r>
      <w:r>
        <w:rPr>
          <w:rFonts w:ascii="Times New Roman" w:hAnsi="Times New Roman" w:cs="Times New Roman"/>
          <w:sz w:val="28"/>
        </w:rPr>
        <w:t>КСИА, 1941, с.5</w:t>
      </w:r>
      <w:r w:rsidRPr="004C4C88">
        <w:rPr>
          <w:rFonts w:ascii="Times New Roman" w:hAnsi="Times New Roman" w:cs="Times New Roman"/>
          <w:sz w:val="28"/>
        </w:rPr>
        <w:t>]</w:t>
      </w:r>
      <w:r>
        <w:rPr>
          <w:rFonts w:ascii="Times New Roman" w:hAnsi="Times New Roman" w:cs="Times New Roman"/>
          <w:sz w:val="28"/>
        </w:rPr>
        <w:t xml:space="preserve">. Поддержал он и идею </w:t>
      </w:r>
      <w:proofErr w:type="spellStart"/>
      <w:r>
        <w:rPr>
          <w:rFonts w:ascii="Times New Roman" w:hAnsi="Times New Roman" w:cs="Times New Roman"/>
          <w:sz w:val="28"/>
        </w:rPr>
        <w:t>Шренка</w:t>
      </w:r>
      <w:proofErr w:type="spellEnd"/>
      <w:r>
        <w:rPr>
          <w:rFonts w:ascii="Times New Roman" w:hAnsi="Times New Roman" w:cs="Times New Roman"/>
          <w:sz w:val="28"/>
        </w:rPr>
        <w:t xml:space="preserve"> об объединении окраинных народов Севера в палеоазиатскую группу. Дальнейшие исследования показали, что несмотря на связь с архаичными племенами североазиатского региона данные народы не следует объединять в единую этническую группу. При этом Окладников что для полной состоятельности этих двух теорий, им не хватало </w:t>
      </w:r>
      <w:r w:rsidR="0097084A">
        <w:rPr>
          <w:rFonts w:ascii="Times New Roman" w:hAnsi="Times New Roman" w:cs="Times New Roman"/>
          <w:sz w:val="28"/>
        </w:rPr>
        <w:t>доказательной базы, которой (ввиду отсутствия письменных источников) должны были стать материалы археологии.</w:t>
      </w:r>
    </w:p>
    <w:p w:rsidR="0097084A" w:rsidRDefault="0097084A" w:rsidP="0097084A">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Ученый говоря о сибирском неолите отмечает отсутствие четкой характеристики и хронологической позиции памятников </w:t>
      </w:r>
      <w:proofErr w:type="spellStart"/>
      <w:r>
        <w:rPr>
          <w:rFonts w:ascii="Times New Roman" w:hAnsi="Times New Roman" w:cs="Times New Roman"/>
          <w:sz w:val="28"/>
        </w:rPr>
        <w:t>новокаменного</w:t>
      </w:r>
      <w:proofErr w:type="spellEnd"/>
      <w:r>
        <w:rPr>
          <w:rFonts w:ascii="Times New Roman" w:hAnsi="Times New Roman" w:cs="Times New Roman"/>
          <w:sz w:val="28"/>
        </w:rPr>
        <w:t xml:space="preserve"> века на протяжении длительного времени. Ошибочным ему представляется мнение </w:t>
      </w:r>
      <w:r>
        <w:rPr>
          <w:rFonts w:ascii="Times New Roman" w:hAnsi="Times New Roman" w:cs="Times New Roman"/>
          <w:sz w:val="28"/>
        </w:rPr>
        <w:lastRenderedPageBreak/>
        <w:t>об однородности неолита Сибири и его корреляции с неолитом лесной зоны европейской ча</w:t>
      </w:r>
      <w:r w:rsidR="00064F91">
        <w:rPr>
          <w:rFonts w:ascii="Times New Roman" w:hAnsi="Times New Roman" w:cs="Times New Roman"/>
          <w:sz w:val="28"/>
        </w:rPr>
        <w:t xml:space="preserve">сти Советского Союза, а также о его более позднем месте в хронологии. Окладников говорит о важности </w:t>
      </w:r>
      <w:r w:rsidR="008C34FF">
        <w:rPr>
          <w:rFonts w:ascii="Times New Roman" w:hAnsi="Times New Roman" w:cs="Times New Roman"/>
          <w:sz w:val="28"/>
        </w:rPr>
        <w:t xml:space="preserve">(с позиции этногенеза) выделение четырех </w:t>
      </w:r>
      <w:r w:rsidR="00110B25">
        <w:rPr>
          <w:rFonts w:ascii="Times New Roman" w:hAnsi="Times New Roman" w:cs="Times New Roman"/>
          <w:sz w:val="28"/>
        </w:rPr>
        <w:t>групп неолитических памятников,</w:t>
      </w:r>
      <w:r w:rsidR="008C34FF">
        <w:rPr>
          <w:rFonts w:ascii="Times New Roman" w:hAnsi="Times New Roman" w:cs="Times New Roman"/>
          <w:sz w:val="28"/>
        </w:rPr>
        <w:t xml:space="preserve"> и их корреляция с культурами, он приводит данную типологию в следующем виде:</w:t>
      </w:r>
    </w:p>
    <w:p w:rsidR="008C34FF" w:rsidRDefault="008C34FF" w:rsidP="008C34FF">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Байкальская культура, ареал ее распространения – таежная зона, основным видом хозяйства являлась охота, рыболовство было второстепенным;</w:t>
      </w:r>
    </w:p>
    <w:p w:rsidR="008C34FF" w:rsidRDefault="008C34FF" w:rsidP="008C34FF">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Амурская и две камчатские – основной промысел рыболовство;</w:t>
      </w:r>
    </w:p>
    <w:p w:rsidR="008C34FF" w:rsidRDefault="008C34FF" w:rsidP="008C34FF">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Обская (здесь подчеркивается сходство с амурской культурой), главное занятие также рыболовство;</w:t>
      </w:r>
    </w:p>
    <w:p w:rsidR="008C34FF" w:rsidRDefault="008C34FF" w:rsidP="008C34FF">
      <w:pPr>
        <w:pStyle w:val="a3"/>
        <w:numPr>
          <w:ilvl w:val="0"/>
          <w:numId w:val="4"/>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Арктическая с уникальным промыслом местных зверобоев.</w:t>
      </w:r>
    </w:p>
    <w:p w:rsidR="008C34FF" w:rsidRDefault="008C34FF" w:rsidP="008C34FF">
      <w:pPr>
        <w:spacing w:after="0" w:line="360" w:lineRule="auto"/>
        <w:ind w:firstLine="709"/>
        <w:jc w:val="both"/>
        <w:rPr>
          <w:rFonts w:ascii="Times New Roman" w:hAnsi="Times New Roman" w:cs="Times New Roman"/>
          <w:sz w:val="28"/>
        </w:rPr>
      </w:pPr>
      <w:r>
        <w:rPr>
          <w:rFonts w:ascii="Times New Roman" w:hAnsi="Times New Roman" w:cs="Times New Roman"/>
          <w:sz w:val="28"/>
        </w:rPr>
        <w:t>Автор указывает, что причиной отличия неолитической культуры являются различия их представителей. Археологический материал, по словам Окладникова, указывает что население эпохи неолита имели свои региональные особенности в культурном плане и историческом развитии. Наиболее исследованным, с точки зрения учено</w:t>
      </w:r>
      <w:r w:rsidR="00D86B1B">
        <w:rPr>
          <w:rFonts w:ascii="Times New Roman" w:hAnsi="Times New Roman" w:cs="Times New Roman"/>
          <w:sz w:val="28"/>
        </w:rPr>
        <w:t xml:space="preserve">го, является байкальский неолит и в качестве доказательство указывает выделенные им стадии: «а) </w:t>
      </w:r>
      <w:proofErr w:type="spellStart"/>
      <w:r w:rsidR="00D86B1B">
        <w:rPr>
          <w:rFonts w:ascii="Times New Roman" w:hAnsi="Times New Roman" w:cs="Times New Roman"/>
          <w:sz w:val="28"/>
        </w:rPr>
        <w:t>хиньская</w:t>
      </w:r>
      <w:proofErr w:type="spellEnd"/>
      <w:r w:rsidR="00D86B1B">
        <w:rPr>
          <w:rFonts w:ascii="Times New Roman" w:hAnsi="Times New Roman" w:cs="Times New Roman"/>
          <w:sz w:val="28"/>
        </w:rPr>
        <w:t xml:space="preserve">, б) </w:t>
      </w:r>
      <w:proofErr w:type="spellStart"/>
      <w:r w:rsidR="00D86B1B">
        <w:rPr>
          <w:rFonts w:ascii="Times New Roman" w:hAnsi="Times New Roman" w:cs="Times New Roman"/>
          <w:sz w:val="28"/>
        </w:rPr>
        <w:t>исаковская</w:t>
      </w:r>
      <w:proofErr w:type="spellEnd"/>
      <w:r w:rsidR="00D86B1B">
        <w:rPr>
          <w:rFonts w:ascii="Times New Roman" w:hAnsi="Times New Roman" w:cs="Times New Roman"/>
          <w:sz w:val="28"/>
        </w:rPr>
        <w:t xml:space="preserve">, в) </w:t>
      </w:r>
      <w:proofErr w:type="spellStart"/>
      <w:r w:rsidR="00D86B1B">
        <w:rPr>
          <w:rFonts w:ascii="Times New Roman" w:hAnsi="Times New Roman" w:cs="Times New Roman"/>
          <w:sz w:val="28"/>
        </w:rPr>
        <w:t>серовская</w:t>
      </w:r>
      <w:proofErr w:type="spellEnd"/>
      <w:r w:rsidR="00D86B1B">
        <w:rPr>
          <w:rFonts w:ascii="Times New Roman" w:hAnsi="Times New Roman" w:cs="Times New Roman"/>
          <w:sz w:val="28"/>
        </w:rPr>
        <w:t xml:space="preserve">, г) </w:t>
      </w:r>
      <w:proofErr w:type="spellStart"/>
      <w:r w:rsidR="00D86B1B">
        <w:rPr>
          <w:rFonts w:ascii="Times New Roman" w:hAnsi="Times New Roman" w:cs="Times New Roman"/>
          <w:sz w:val="28"/>
        </w:rPr>
        <w:t>китойская</w:t>
      </w:r>
      <w:proofErr w:type="spellEnd"/>
      <w:r w:rsidR="00D86B1B">
        <w:rPr>
          <w:rFonts w:ascii="Times New Roman" w:hAnsi="Times New Roman" w:cs="Times New Roman"/>
          <w:sz w:val="28"/>
        </w:rPr>
        <w:t xml:space="preserve">, д) последняя – </w:t>
      </w:r>
      <w:proofErr w:type="spellStart"/>
      <w:r w:rsidR="00D86B1B">
        <w:rPr>
          <w:rFonts w:ascii="Times New Roman" w:hAnsi="Times New Roman" w:cs="Times New Roman"/>
          <w:sz w:val="28"/>
        </w:rPr>
        <w:t>глазковская</w:t>
      </w:r>
      <w:proofErr w:type="spellEnd"/>
      <w:r w:rsidR="00D86B1B">
        <w:rPr>
          <w:rFonts w:ascii="Times New Roman" w:hAnsi="Times New Roman" w:cs="Times New Roman"/>
          <w:sz w:val="28"/>
        </w:rPr>
        <w:t xml:space="preserve">» </w:t>
      </w:r>
      <w:r w:rsidR="00D86B1B" w:rsidRPr="00D86B1B">
        <w:rPr>
          <w:rFonts w:ascii="Times New Roman" w:hAnsi="Times New Roman" w:cs="Times New Roman"/>
          <w:sz w:val="28"/>
        </w:rPr>
        <w:t>[</w:t>
      </w:r>
      <w:r w:rsidR="00D86B1B">
        <w:rPr>
          <w:rFonts w:ascii="Times New Roman" w:hAnsi="Times New Roman" w:cs="Times New Roman"/>
          <w:sz w:val="28"/>
        </w:rPr>
        <w:t>Там же, с. 6</w:t>
      </w:r>
      <w:r w:rsidR="00D86B1B" w:rsidRPr="00D86B1B">
        <w:rPr>
          <w:rFonts w:ascii="Times New Roman" w:hAnsi="Times New Roman" w:cs="Times New Roman"/>
          <w:sz w:val="28"/>
        </w:rPr>
        <w:t>]</w:t>
      </w:r>
      <w:r w:rsidR="00D86B1B">
        <w:rPr>
          <w:rFonts w:ascii="Times New Roman" w:hAnsi="Times New Roman" w:cs="Times New Roman"/>
          <w:sz w:val="28"/>
        </w:rPr>
        <w:t xml:space="preserve">. С </w:t>
      </w:r>
      <w:proofErr w:type="spellStart"/>
      <w:r w:rsidR="00D86B1B">
        <w:rPr>
          <w:rFonts w:ascii="Times New Roman" w:hAnsi="Times New Roman" w:cs="Times New Roman"/>
          <w:sz w:val="28"/>
        </w:rPr>
        <w:t>глазковской</w:t>
      </w:r>
      <w:proofErr w:type="spellEnd"/>
      <w:r w:rsidR="00D86B1B">
        <w:rPr>
          <w:rFonts w:ascii="Times New Roman" w:hAnsi="Times New Roman" w:cs="Times New Roman"/>
          <w:sz w:val="28"/>
        </w:rPr>
        <w:t xml:space="preserve"> стадии, по словам исследователя, начинается переход к железному периоду. Поэтапная смена указанных стадий относится к хронологическому промежутку с </w:t>
      </w:r>
      <w:r w:rsidR="00D86B1B">
        <w:rPr>
          <w:rFonts w:ascii="Times New Roman" w:hAnsi="Times New Roman" w:cs="Times New Roman"/>
          <w:sz w:val="28"/>
          <w:lang w:val="en-US"/>
        </w:rPr>
        <w:t>VI</w:t>
      </w:r>
      <w:r w:rsidR="00D86B1B">
        <w:rPr>
          <w:rFonts w:ascii="Times New Roman" w:hAnsi="Times New Roman" w:cs="Times New Roman"/>
          <w:sz w:val="28"/>
        </w:rPr>
        <w:t xml:space="preserve"> тыс. по </w:t>
      </w:r>
      <w:r w:rsidR="00D86B1B">
        <w:rPr>
          <w:rFonts w:ascii="Times New Roman" w:hAnsi="Times New Roman" w:cs="Times New Roman"/>
          <w:sz w:val="28"/>
          <w:lang w:val="en-US"/>
        </w:rPr>
        <w:t>X</w:t>
      </w:r>
      <w:r w:rsidR="00D86B1B">
        <w:rPr>
          <w:rFonts w:ascii="Times New Roman" w:hAnsi="Times New Roman" w:cs="Times New Roman"/>
          <w:sz w:val="28"/>
        </w:rPr>
        <w:t xml:space="preserve"> в. до н.э.</w:t>
      </w:r>
    </w:p>
    <w:p w:rsidR="00D86B1B" w:rsidRDefault="00D86B1B" w:rsidP="008C34F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Им же отмечается большое значение фактов из </w:t>
      </w:r>
      <w:proofErr w:type="spellStart"/>
      <w:r>
        <w:rPr>
          <w:rFonts w:ascii="Times New Roman" w:hAnsi="Times New Roman" w:cs="Times New Roman"/>
          <w:sz w:val="28"/>
        </w:rPr>
        <w:t>глазковской</w:t>
      </w:r>
      <w:proofErr w:type="spellEnd"/>
      <w:r>
        <w:rPr>
          <w:rFonts w:ascii="Times New Roman" w:hAnsi="Times New Roman" w:cs="Times New Roman"/>
          <w:sz w:val="28"/>
        </w:rPr>
        <w:t xml:space="preserve"> культуры в свете превалирующего на тот момент мнения о расово-этническом составе Сибири в эпоху неолита и энеолита. Он приводит мнение В.И. </w:t>
      </w:r>
      <w:proofErr w:type="spellStart"/>
      <w:r>
        <w:rPr>
          <w:rFonts w:ascii="Times New Roman" w:hAnsi="Times New Roman" w:cs="Times New Roman"/>
          <w:sz w:val="28"/>
        </w:rPr>
        <w:t>Огородникова</w:t>
      </w:r>
      <w:proofErr w:type="spellEnd"/>
      <w:r>
        <w:rPr>
          <w:rFonts w:ascii="Times New Roman" w:hAnsi="Times New Roman" w:cs="Times New Roman"/>
          <w:sz w:val="28"/>
        </w:rPr>
        <w:t xml:space="preserve">, что в позднем этапе ледникового периода в северной зоне Евразии обитали представители длинноголовой расы, которые проживали здесь до </w:t>
      </w:r>
      <w:r w:rsidR="00702EE1">
        <w:rPr>
          <w:rFonts w:ascii="Times New Roman" w:hAnsi="Times New Roman" w:cs="Times New Roman"/>
          <w:sz w:val="28"/>
        </w:rPr>
        <w:t xml:space="preserve">конца неолита. Здесь мы видим явное влияние Г.Е. </w:t>
      </w:r>
      <w:proofErr w:type="spellStart"/>
      <w:r w:rsidR="00702EE1">
        <w:rPr>
          <w:rFonts w:ascii="Times New Roman" w:hAnsi="Times New Roman" w:cs="Times New Roman"/>
          <w:sz w:val="28"/>
        </w:rPr>
        <w:t>Грумм-Гржимайло</w:t>
      </w:r>
      <w:proofErr w:type="spellEnd"/>
      <w:r w:rsidR="00702EE1">
        <w:rPr>
          <w:rFonts w:ascii="Times New Roman" w:hAnsi="Times New Roman" w:cs="Times New Roman"/>
          <w:sz w:val="28"/>
        </w:rPr>
        <w:t xml:space="preserve">, точку зрения которого мы приводили в первой главе. С позиции Владимира Ивановича на территории Внутренней Азии обитали брахицефалы, которые за большой </w:t>
      </w:r>
      <w:r w:rsidR="00702EE1">
        <w:rPr>
          <w:rFonts w:ascii="Times New Roman" w:hAnsi="Times New Roman" w:cs="Times New Roman"/>
          <w:sz w:val="28"/>
        </w:rPr>
        <w:lastRenderedPageBreak/>
        <w:t xml:space="preserve">хронологический период расселились по Азии и значительной части Европы. Они привнесли более развитую культуру, в хозяйственном отношении они освоили земледелие и скотоводство, изучили металлургию меди, бронзы и золота. Главными очагами распространения этой культуры выступали Китай и Вавилон, представители этой «медно-бронзовой культуры» переселились в две миграционные волны. </w:t>
      </w:r>
      <w:r w:rsidR="00B87AD2">
        <w:rPr>
          <w:rFonts w:ascii="Times New Roman" w:hAnsi="Times New Roman" w:cs="Times New Roman"/>
          <w:sz w:val="28"/>
        </w:rPr>
        <w:t>Одна из которых направилась в Южную Сибирь, через нее в Алтай и затем в отроги Саянских гор. И впоследствии они якобы полностью уничтожили представителей долихоцефальной расы, более отсталой в культурном развитии, данный факт положил конец каменному веку и присваивающему хозяйству последних.</w:t>
      </w:r>
    </w:p>
    <w:p w:rsidR="00B87AD2" w:rsidRDefault="00B87AD2" w:rsidP="008C34F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Затем А.П. Окладников приводит другое мнение, что в Восточную Сибирь не проникли представители бронзовой культур проживавшие в степной зоне Западной Сибири, это произошло гораздо позже, в эпоху железа. Сторонники этой позиции </w:t>
      </w:r>
      <w:r w:rsidR="00817793">
        <w:rPr>
          <w:rFonts w:ascii="Times New Roman" w:hAnsi="Times New Roman" w:cs="Times New Roman"/>
          <w:sz w:val="28"/>
        </w:rPr>
        <w:t>выдвигали следующие аргументы: якобы обнаруженный «хиатус» между неолитом и железом и неимение следов конкретно бронзового периода в таежной зоне и отсутствие прямых потомков долихоцефалов среди существующего населения Прибайкалья.</w:t>
      </w:r>
    </w:p>
    <w:p w:rsidR="00817793" w:rsidRDefault="00817793" w:rsidP="008C34F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 тут автор ссылается на результаты антропометрических исследований Г.Ф. </w:t>
      </w:r>
      <w:proofErr w:type="spellStart"/>
      <w:r>
        <w:rPr>
          <w:rFonts w:ascii="Times New Roman" w:hAnsi="Times New Roman" w:cs="Times New Roman"/>
          <w:sz w:val="28"/>
        </w:rPr>
        <w:t>Дебеца</w:t>
      </w:r>
      <w:proofErr w:type="spellEnd"/>
      <w:r>
        <w:rPr>
          <w:rFonts w:ascii="Times New Roman" w:hAnsi="Times New Roman" w:cs="Times New Roman"/>
          <w:sz w:val="28"/>
        </w:rPr>
        <w:t xml:space="preserve">, который установил, что один из выделяемых им антропологических типов неолита Прибайкалья (он условно обозначил его под литерой А) наиболее близко стоит к краниологическим материалам раннего железного века Забайкалья и современным антропологу тунгусам. Георгий </w:t>
      </w:r>
      <w:proofErr w:type="spellStart"/>
      <w:r>
        <w:rPr>
          <w:rFonts w:ascii="Times New Roman" w:hAnsi="Times New Roman" w:cs="Times New Roman"/>
          <w:sz w:val="28"/>
        </w:rPr>
        <w:t>Францевич</w:t>
      </w:r>
      <w:proofErr w:type="spellEnd"/>
      <w:r>
        <w:rPr>
          <w:rFonts w:ascii="Times New Roman" w:hAnsi="Times New Roman" w:cs="Times New Roman"/>
          <w:sz w:val="28"/>
        </w:rPr>
        <w:t xml:space="preserve"> назвал их байкальским типом и считает, что они сродни </w:t>
      </w:r>
      <w:r w:rsidR="00873138">
        <w:rPr>
          <w:rFonts w:ascii="Times New Roman" w:hAnsi="Times New Roman" w:cs="Times New Roman"/>
          <w:sz w:val="28"/>
        </w:rPr>
        <w:t xml:space="preserve">уральской расе (выделил В.В. </w:t>
      </w:r>
      <w:proofErr w:type="spellStart"/>
      <w:r w:rsidR="00873138">
        <w:rPr>
          <w:rFonts w:ascii="Times New Roman" w:hAnsi="Times New Roman" w:cs="Times New Roman"/>
          <w:sz w:val="28"/>
        </w:rPr>
        <w:t>Бунак</w:t>
      </w:r>
      <w:proofErr w:type="spellEnd"/>
      <w:r w:rsidR="00873138">
        <w:rPr>
          <w:rFonts w:ascii="Times New Roman" w:hAnsi="Times New Roman" w:cs="Times New Roman"/>
          <w:sz w:val="28"/>
        </w:rPr>
        <w:t xml:space="preserve">) и эскимосскому типу. Но корректнее будет выделить </w:t>
      </w:r>
      <w:r w:rsidR="00AA53B1">
        <w:rPr>
          <w:rFonts w:ascii="Times New Roman" w:hAnsi="Times New Roman" w:cs="Times New Roman"/>
          <w:sz w:val="28"/>
        </w:rPr>
        <w:t xml:space="preserve">в отдельные типы палеосибирской расы. При этом А.П. Окладников отмечает что у Г.Ф. </w:t>
      </w:r>
      <w:proofErr w:type="spellStart"/>
      <w:r w:rsidR="00AA53B1">
        <w:rPr>
          <w:rFonts w:ascii="Times New Roman" w:hAnsi="Times New Roman" w:cs="Times New Roman"/>
          <w:sz w:val="28"/>
        </w:rPr>
        <w:t>Дебеца</w:t>
      </w:r>
      <w:proofErr w:type="spellEnd"/>
      <w:r w:rsidR="00AA53B1">
        <w:rPr>
          <w:rFonts w:ascii="Times New Roman" w:hAnsi="Times New Roman" w:cs="Times New Roman"/>
          <w:sz w:val="28"/>
        </w:rPr>
        <w:t xml:space="preserve"> не было большого объема антропологического материала и выводы строились на основе четырех черепов тунгусов с северного побережья Байкала.</w:t>
      </w:r>
    </w:p>
    <w:p w:rsidR="00AA53B1" w:rsidRDefault="00AA53B1" w:rsidP="008C34F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Со ссылкой на свои материалы с </w:t>
      </w:r>
      <w:proofErr w:type="spellStart"/>
      <w:r>
        <w:rPr>
          <w:rFonts w:ascii="Times New Roman" w:hAnsi="Times New Roman" w:cs="Times New Roman"/>
          <w:sz w:val="28"/>
        </w:rPr>
        <w:t>Фофаново</w:t>
      </w:r>
      <w:proofErr w:type="spellEnd"/>
      <w:r>
        <w:rPr>
          <w:rFonts w:ascii="Times New Roman" w:hAnsi="Times New Roman" w:cs="Times New Roman"/>
          <w:sz w:val="28"/>
        </w:rPr>
        <w:t xml:space="preserve">, </w:t>
      </w:r>
      <w:proofErr w:type="spellStart"/>
      <w:r>
        <w:rPr>
          <w:rFonts w:ascii="Times New Roman" w:hAnsi="Times New Roman" w:cs="Times New Roman"/>
          <w:sz w:val="28"/>
        </w:rPr>
        <w:t>Хабсагая</w:t>
      </w:r>
      <w:proofErr w:type="spellEnd"/>
      <w:r>
        <w:rPr>
          <w:rFonts w:ascii="Times New Roman" w:hAnsi="Times New Roman" w:cs="Times New Roman"/>
          <w:sz w:val="28"/>
        </w:rPr>
        <w:t xml:space="preserve">, пади </w:t>
      </w:r>
      <w:proofErr w:type="spellStart"/>
      <w:r>
        <w:rPr>
          <w:rFonts w:ascii="Times New Roman" w:hAnsi="Times New Roman" w:cs="Times New Roman"/>
          <w:sz w:val="28"/>
        </w:rPr>
        <w:t>Нохой</w:t>
      </w:r>
      <w:proofErr w:type="spellEnd"/>
      <w:r>
        <w:rPr>
          <w:rFonts w:ascii="Times New Roman" w:hAnsi="Times New Roman" w:cs="Times New Roman"/>
          <w:sz w:val="28"/>
        </w:rPr>
        <w:t xml:space="preserve"> и др. Окладников считает, что можно судить о составе убранства в эпоху энеолита. </w:t>
      </w:r>
      <w:r>
        <w:rPr>
          <w:rFonts w:ascii="Times New Roman" w:hAnsi="Times New Roman" w:cs="Times New Roman"/>
          <w:sz w:val="28"/>
        </w:rPr>
        <w:lastRenderedPageBreak/>
        <w:t xml:space="preserve">Украшения, находимые в этих могильниках, с точки зрения исследователя сохранили свое изначальное положение, по которому можно сказать, то основной деталью костюма были передник либо нагрудник, который собственно и украшался. К примеру, в </w:t>
      </w:r>
      <w:proofErr w:type="spellStart"/>
      <w:r>
        <w:rPr>
          <w:rFonts w:ascii="Times New Roman" w:hAnsi="Times New Roman" w:cs="Times New Roman"/>
          <w:sz w:val="28"/>
        </w:rPr>
        <w:t>Фофановском</w:t>
      </w:r>
      <w:proofErr w:type="spellEnd"/>
      <w:r>
        <w:rPr>
          <w:rFonts w:ascii="Times New Roman" w:hAnsi="Times New Roman" w:cs="Times New Roman"/>
          <w:sz w:val="28"/>
        </w:rPr>
        <w:t xml:space="preserve"> могильнике данный элемент одежды представлял собой сплошную широкую полосу из перламутровых бусин и протягивались от шеи до бедер усопшего. </w:t>
      </w:r>
      <w:r w:rsidR="001C1547">
        <w:rPr>
          <w:rFonts w:ascii="Times New Roman" w:hAnsi="Times New Roman" w:cs="Times New Roman"/>
          <w:sz w:val="28"/>
        </w:rPr>
        <w:t xml:space="preserve">Данный нагрудник являлся, по словам Окладникова элементом одежды современных ему тунгусов. Этот факт подтверждается казачьими летописями. И в целом, автор считает, что </w:t>
      </w:r>
      <w:proofErr w:type="spellStart"/>
      <w:r w:rsidR="001C1547">
        <w:rPr>
          <w:rFonts w:ascii="Times New Roman" w:hAnsi="Times New Roman" w:cs="Times New Roman"/>
          <w:sz w:val="28"/>
        </w:rPr>
        <w:t>энеолитическое</w:t>
      </w:r>
      <w:proofErr w:type="spellEnd"/>
      <w:r w:rsidR="001C1547">
        <w:rPr>
          <w:rFonts w:ascii="Times New Roman" w:hAnsi="Times New Roman" w:cs="Times New Roman"/>
          <w:sz w:val="28"/>
        </w:rPr>
        <w:t xml:space="preserve"> население Прибайкалья носило одежду того же покроя что и тунгусы, что выделяло ее от одежды бурят, оленеводов тундровой зоны и оседлых приморских племен северо-восточной Сибири.</w:t>
      </w:r>
    </w:p>
    <w:p w:rsidR="00DE60A9" w:rsidRDefault="00DE60A9" w:rsidP="008C34F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Затем, в течении нескольких лет А.П. Окладников занимался изучением памятников на территории Якутии, </w:t>
      </w:r>
      <w:r w:rsidR="00314360">
        <w:rPr>
          <w:rFonts w:ascii="Times New Roman" w:hAnsi="Times New Roman" w:cs="Times New Roman"/>
          <w:sz w:val="28"/>
        </w:rPr>
        <w:t xml:space="preserve">Таймыра, Узбекистана, Колымы. Все это </w:t>
      </w:r>
      <w:r w:rsidR="0022685E">
        <w:rPr>
          <w:rFonts w:ascii="Times New Roman" w:hAnsi="Times New Roman" w:cs="Times New Roman"/>
          <w:sz w:val="28"/>
        </w:rPr>
        <w:t xml:space="preserve">вкупе </w:t>
      </w:r>
      <w:r w:rsidR="00314360">
        <w:rPr>
          <w:rFonts w:ascii="Times New Roman" w:hAnsi="Times New Roman" w:cs="Times New Roman"/>
          <w:sz w:val="28"/>
        </w:rPr>
        <w:t>и стало причиной назначения Алексея Павловича руководителем Второй Бурят-Монгольской экспедиции.</w:t>
      </w:r>
    </w:p>
    <w:p w:rsidR="00314360" w:rsidRDefault="00866339" w:rsidP="008C34FF">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Экспедиция начала свою работу в 1947 г., предварительные ее результаты были представлены руководителем в 1948 г. </w:t>
      </w:r>
      <w:r w:rsidRPr="00866339">
        <w:rPr>
          <w:rFonts w:ascii="Times New Roman" w:hAnsi="Times New Roman" w:cs="Times New Roman"/>
          <w:sz w:val="28"/>
        </w:rPr>
        <w:t>[</w:t>
      </w:r>
      <w:r>
        <w:rPr>
          <w:rFonts w:ascii="Times New Roman" w:hAnsi="Times New Roman" w:cs="Times New Roman"/>
          <w:sz w:val="28"/>
        </w:rPr>
        <w:t>Записки БМНИИКЭ, 1948, №8</w:t>
      </w:r>
      <w:r w:rsidR="008622F1">
        <w:rPr>
          <w:rFonts w:ascii="Times New Roman" w:hAnsi="Times New Roman" w:cs="Times New Roman"/>
          <w:sz w:val="28"/>
        </w:rPr>
        <w:t>, Записки БМНИИК, 1950, №10</w:t>
      </w:r>
      <w:r w:rsidRPr="00866339">
        <w:rPr>
          <w:rFonts w:ascii="Times New Roman" w:hAnsi="Times New Roman" w:cs="Times New Roman"/>
          <w:sz w:val="28"/>
        </w:rPr>
        <w:t>]</w:t>
      </w:r>
      <w:r>
        <w:rPr>
          <w:rFonts w:ascii="Times New Roman" w:hAnsi="Times New Roman" w:cs="Times New Roman"/>
          <w:sz w:val="28"/>
        </w:rPr>
        <w:t xml:space="preserve">. Говоря об археологических исследованиях на территории Бурятии А.П. Окладников отмечает заслуги экспедиций </w:t>
      </w:r>
      <w:r>
        <w:rPr>
          <w:rFonts w:ascii="Times New Roman" w:hAnsi="Times New Roman" w:cs="Times New Roman"/>
          <w:sz w:val="28"/>
          <w:lang w:val="en-US"/>
        </w:rPr>
        <w:t>XVIII</w:t>
      </w:r>
      <w:r>
        <w:rPr>
          <w:rFonts w:ascii="Times New Roman" w:hAnsi="Times New Roman" w:cs="Times New Roman"/>
          <w:sz w:val="28"/>
        </w:rPr>
        <w:t xml:space="preserve"> в., а также работы Ю.Д. </w:t>
      </w:r>
      <w:proofErr w:type="spellStart"/>
      <w:r>
        <w:rPr>
          <w:rFonts w:ascii="Times New Roman" w:hAnsi="Times New Roman" w:cs="Times New Roman"/>
          <w:sz w:val="28"/>
        </w:rPr>
        <w:t>Талько-Грынцевича</w:t>
      </w:r>
      <w:proofErr w:type="spellEnd"/>
      <w:r>
        <w:rPr>
          <w:rFonts w:ascii="Times New Roman" w:hAnsi="Times New Roman" w:cs="Times New Roman"/>
          <w:sz w:val="28"/>
        </w:rPr>
        <w:t xml:space="preserve">, Д.П. Давыдова, </w:t>
      </w:r>
      <w:r w:rsidR="00852B16">
        <w:rPr>
          <w:rFonts w:ascii="Times New Roman" w:hAnsi="Times New Roman" w:cs="Times New Roman"/>
          <w:sz w:val="28"/>
        </w:rPr>
        <w:t xml:space="preserve">и указывает на рост полевых исследований после революции который повлек целую плеяду ученых: А.П. Окладников, М.М. Герасимов, Г.Ф. </w:t>
      </w:r>
      <w:proofErr w:type="spellStart"/>
      <w:r w:rsidR="00852B16">
        <w:rPr>
          <w:rFonts w:ascii="Times New Roman" w:hAnsi="Times New Roman" w:cs="Times New Roman"/>
          <w:sz w:val="28"/>
        </w:rPr>
        <w:t>Дебец</w:t>
      </w:r>
      <w:proofErr w:type="spellEnd"/>
      <w:r w:rsidR="00852B16">
        <w:rPr>
          <w:rFonts w:ascii="Times New Roman" w:hAnsi="Times New Roman" w:cs="Times New Roman"/>
          <w:sz w:val="28"/>
        </w:rPr>
        <w:t>, Г.П. Сергеев и особую роль он отводит работам Г.П. Сосновского.</w:t>
      </w:r>
      <w:r w:rsidR="00495EB0">
        <w:rPr>
          <w:rFonts w:ascii="Times New Roman" w:hAnsi="Times New Roman" w:cs="Times New Roman"/>
          <w:sz w:val="28"/>
        </w:rPr>
        <w:t xml:space="preserve"> При всем этом, в значительной части республики не проводилось никаких археологических изысканий.</w:t>
      </w:r>
    </w:p>
    <w:p w:rsidR="00495EB0" w:rsidRDefault="00495EB0" w:rsidP="008C34FF">
      <w:pPr>
        <w:spacing w:after="0" w:line="360" w:lineRule="auto"/>
        <w:ind w:firstLine="709"/>
        <w:jc w:val="both"/>
        <w:rPr>
          <w:rFonts w:ascii="Times New Roman" w:hAnsi="Times New Roman" w:cs="Times New Roman"/>
          <w:sz w:val="28"/>
        </w:rPr>
      </w:pPr>
      <w:r>
        <w:rPr>
          <w:rFonts w:ascii="Times New Roman" w:hAnsi="Times New Roman" w:cs="Times New Roman"/>
          <w:sz w:val="28"/>
        </w:rPr>
        <w:t>Исследователь ставит четыре проблемы в археологии Бурятии:</w:t>
      </w:r>
    </w:p>
    <w:p w:rsidR="00495EB0" w:rsidRDefault="00495EB0" w:rsidP="00495EB0">
      <w:pPr>
        <w:pStyle w:val="a3"/>
        <w:numPr>
          <w:ilvl w:val="0"/>
          <w:numId w:val="5"/>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Изучение п</w:t>
      </w:r>
      <w:r w:rsidR="005F0BC1">
        <w:rPr>
          <w:rFonts w:ascii="Times New Roman" w:hAnsi="Times New Roman" w:cs="Times New Roman"/>
          <w:sz w:val="28"/>
        </w:rPr>
        <w:t xml:space="preserve">амятников палеолита, вопрос о </w:t>
      </w:r>
      <w:r>
        <w:rPr>
          <w:rFonts w:ascii="Times New Roman" w:hAnsi="Times New Roman" w:cs="Times New Roman"/>
          <w:sz w:val="28"/>
        </w:rPr>
        <w:t>ранних жителях региона и связь этой культуры с культурами сопредельных территорий</w:t>
      </w:r>
      <w:r w:rsidR="005F0BC1">
        <w:rPr>
          <w:rFonts w:ascii="Times New Roman" w:hAnsi="Times New Roman" w:cs="Times New Roman"/>
          <w:sz w:val="28"/>
        </w:rPr>
        <w:t>, что позволит установить роль первобытного человека Забайкалья и Прибайкалья в мировой истории того периода;</w:t>
      </w:r>
    </w:p>
    <w:p w:rsidR="005F0BC1" w:rsidRDefault="005F0BC1" w:rsidP="005F0BC1">
      <w:pPr>
        <w:pStyle w:val="a3"/>
        <w:numPr>
          <w:ilvl w:val="0"/>
          <w:numId w:val="5"/>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lastRenderedPageBreak/>
        <w:t xml:space="preserve">Установление ареала распространения памятников развитого неолита Бурятии и выяснение поэтапной смены стадий </w:t>
      </w:r>
      <w:proofErr w:type="spellStart"/>
      <w:r>
        <w:rPr>
          <w:rFonts w:ascii="Times New Roman" w:hAnsi="Times New Roman" w:cs="Times New Roman"/>
          <w:sz w:val="28"/>
        </w:rPr>
        <w:t>новокаменного</w:t>
      </w:r>
      <w:proofErr w:type="spellEnd"/>
      <w:r>
        <w:rPr>
          <w:rFonts w:ascii="Times New Roman" w:hAnsi="Times New Roman" w:cs="Times New Roman"/>
          <w:sz w:val="28"/>
        </w:rPr>
        <w:t xml:space="preserve"> века. На взгляд автора, это позволит ответить на вопрос о возникновении скотоводства в Северной Азии;</w:t>
      </w:r>
    </w:p>
    <w:p w:rsidR="005F0BC1" w:rsidRDefault="00180DB9" w:rsidP="005F0BC1">
      <w:pPr>
        <w:pStyle w:val="a3"/>
        <w:numPr>
          <w:ilvl w:val="0"/>
          <w:numId w:val="5"/>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Важней</w:t>
      </w:r>
      <w:r w:rsidR="00A80ABB">
        <w:rPr>
          <w:rFonts w:ascii="Times New Roman" w:hAnsi="Times New Roman" w:cs="Times New Roman"/>
          <w:sz w:val="28"/>
        </w:rPr>
        <w:t>ший</w:t>
      </w:r>
      <w:r>
        <w:rPr>
          <w:rFonts w:ascii="Times New Roman" w:hAnsi="Times New Roman" w:cs="Times New Roman"/>
          <w:sz w:val="28"/>
        </w:rPr>
        <w:t xml:space="preserve"> вопрос </w:t>
      </w:r>
      <w:r w:rsidR="00A80ABB">
        <w:rPr>
          <w:rFonts w:ascii="Times New Roman" w:hAnsi="Times New Roman" w:cs="Times New Roman"/>
          <w:sz w:val="28"/>
        </w:rPr>
        <w:t>относящийся к эпохе бронзы – установление связей племен, проживавших в Бурятии с Китаем, Сибирью и Европой. Здесь сопоставляются «</w:t>
      </w:r>
      <w:proofErr w:type="spellStart"/>
      <w:r w:rsidR="00A80ABB">
        <w:rPr>
          <w:rFonts w:ascii="Times New Roman" w:hAnsi="Times New Roman" w:cs="Times New Roman"/>
          <w:sz w:val="28"/>
        </w:rPr>
        <w:t>карасукские</w:t>
      </w:r>
      <w:proofErr w:type="spellEnd"/>
      <w:r w:rsidR="00A80ABB">
        <w:rPr>
          <w:rFonts w:ascii="Times New Roman" w:hAnsi="Times New Roman" w:cs="Times New Roman"/>
          <w:sz w:val="28"/>
        </w:rPr>
        <w:t xml:space="preserve">» памятники Забайкалья с памятниками раннединастического Китая, «скифские» с </w:t>
      </w:r>
      <w:proofErr w:type="spellStart"/>
      <w:r w:rsidR="00A80ABB">
        <w:rPr>
          <w:rFonts w:ascii="Times New Roman" w:hAnsi="Times New Roman" w:cs="Times New Roman"/>
          <w:sz w:val="28"/>
        </w:rPr>
        <w:t>чжоусскими</w:t>
      </w:r>
      <w:proofErr w:type="spellEnd"/>
      <w:r w:rsidR="00A80ABB">
        <w:rPr>
          <w:rFonts w:ascii="Times New Roman" w:hAnsi="Times New Roman" w:cs="Times New Roman"/>
          <w:sz w:val="28"/>
        </w:rPr>
        <w:t>, скифскими памятниками Сибири и Восточной Европы;</w:t>
      </w:r>
    </w:p>
    <w:p w:rsidR="00085667" w:rsidRDefault="00A80ABB" w:rsidP="00085667">
      <w:pPr>
        <w:pStyle w:val="a3"/>
        <w:numPr>
          <w:ilvl w:val="0"/>
          <w:numId w:val="5"/>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Исследование памятников </w:t>
      </w:r>
      <w:r w:rsidR="00085667">
        <w:rPr>
          <w:rFonts w:ascii="Times New Roman" w:hAnsi="Times New Roman" w:cs="Times New Roman"/>
          <w:sz w:val="28"/>
        </w:rPr>
        <w:t xml:space="preserve">эпохи </w:t>
      </w:r>
      <w:proofErr w:type="spellStart"/>
      <w:r w:rsidR="00085667">
        <w:rPr>
          <w:rFonts w:ascii="Times New Roman" w:hAnsi="Times New Roman" w:cs="Times New Roman"/>
          <w:sz w:val="28"/>
        </w:rPr>
        <w:t>хунну</w:t>
      </w:r>
      <w:proofErr w:type="spellEnd"/>
      <w:r w:rsidR="00085667">
        <w:rPr>
          <w:rFonts w:ascii="Times New Roman" w:hAnsi="Times New Roman" w:cs="Times New Roman"/>
          <w:sz w:val="28"/>
        </w:rPr>
        <w:t xml:space="preserve"> должно охватывать не только погребальные, но и поселенческие комплексы (в качестве примера приводится комплекс близ р. Нижняя Иволга), результаты их исследований должны пролить свет на возникновение первых кочевых государств, на взаимодействие между центром и периферией </w:t>
      </w:r>
      <w:proofErr w:type="spellStart"/>
      <w:r w:rsidR="00085667">
        <w:rPr>
          <w:rFonts w:ascii="Times New Roman" w:hAnsi="Times New Roman" w:cs="Times New Roman"/>
          <w:sz w:val="28"/>
        </w:rPr>
        <w:t>хуннского</w:t>
      </w:r>
      <w:proofErr w:type="spellEnd"/>
      <w:r w:rsidR="00085667">
        <w:rPr>
          <w:rFonts w:ascii="Times New Roman" w:hAnsi="Times New Roman" w:cs="Times New Roman"/>
          <w:sz w:val="28"/>
        </w:rPr>
        <w:t xml:space="preserve"> государства, с соседствующими (культурно более отсталыми) племенами Забайкалья и отдаленными племенами.</w:t>
      </w:r>
    </w:p>
    <w:p w:rsidR="00085667" w:rsidRDefault="00085667" w:rsidP="00085667">
      <w:pPr>
        <w:pStyle w:val="a3"/>
        <w:numPr>
          <w:ilvl w:val="0"/>
          <w:numId w:val="5"/>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Особняком стоит изучение </w:t>
      </w:r>
      <w:proofErr w:type="spellStart"/>
      <w:r>
        <w:rPr>
          <w:rFonts w:ascii="Times New Roman" w:hAnsi="Times New Roman" w:cs="Times New Roman"/>
          <w:sz w:val="28"/>
        </w:rPr>
        <w:t>раннебурятских</w:t>
      </w:r>
      <w:proofErr w:type="spellEnd"/>
      <w:r>
        <w:rPr>
          <w:rFonts w:ascii="Times New Roman" w:hAnsi="Times New Roman" w:cs="Times New Roman"/>
          <w:sz w:val="28"/>
        </w:rPr>
        <w:t xml:space="preserve">, </w:t>
      </w:r>
      <w:proofErr w:type="spellStart"/>
      <w:r>
        <w:rPr>
          <w:rFonts w:ascii="Times New Roman" w:hAnsi="Times New Roman" w:cs="Times New Roman"/>
          <w:sz w:val="28"/>
        </w:rPr>
        <w:t>раннетюркских</w:t>
      </w:r>
      <w:proofErr w:type="spellEnd"/>
      <w:r>
        <w:rPr>
          <w:rFonts w:ascii="Times New Roman" w:hAnsi="Times New Roman" w:cs="Times New Roman"/>
          <w:sz w:val="28"/>
        </w:rPr>
        <w:t xml:space="preserve"> и </w:t>
      </w:r>
      <w:proofErr w:type="spellStart"/>
      <w:r>
        <w:rPr>
          <w:rFonts w:ascii="Times New Roman" w:hAnsi="Times New Roman" w:cs="Times New Roman"/>
          <w:sz w:val="28"/>
        </w:rPr>
        <w:t>раннемонгольских</w:t>
      </w:r>
      <w:proofErr w:type="spellEnd"/>
      <w:r>
        <w:rPr>
          <w:rFonts w:ascii="Times New Roman" w:hAnsi="Times New Roman" w:cs="Times New Roman"/>
          <w:sz w:val="28"/>
        </w:rPr>
        <w:t xml:space="preserve"> памятников</w:t>
      </w:r>
      <w:r w:rsidR="0022685E">
        <w:rPr>
          <w:rFonts w:ascii="Times New Roman" w:hAnsi="Times New Roman" w:cs="Times New Roman"/>
          <w:sz w:val="28"/>
        </w:rPr>
        <w:t xml:space="preserve"> которое, с точки зрения Окладникова наиболее слабо проработано. Работы в этом направлении позволят более четко указать историю племен Монголии, историю становления монгольской империи и развитие бурятских племен.</w:t>
      </w:r>
    </w:p>
    <w:p w:rsidR="0022685E" w:rsidRDefault="0022685E" w:rsidP="0022685E">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При этом, отмечая что на территории Бурятии, «едва ли не единственной в этом отношении среди других республик в составе РСФСР» </w:t>
      </w:r>
      <w:r w:rsidRPr="0022685E">
        <w:rPr>
          <w:rFonts w:ascii="Times New Roman" w:hAnsi="Times New Roman" w:cs="Times New Roman"/>
          <w:sz w:val="28"/>
        </w:rPr>
        <w:t>[</w:t>
      </w:r>
      <w:r>
        <w:rPr>
          <w:rFonts w:ascii="Times New Roman" w:hAnsi="Times New Roman" w:cs="Times New Roman"/>
          <w:sz w:val="28"/>
        </w:rPr>
        <w:t>Вестник древней истории, №3 (25), 1948, с.156</w:t>
      </w:r>
      <w:r w:rsidRPr="0022685E">
        <w:rPr>
          <w:rFonts w:ascii="Times New Roman" w:hAnsi="Times New Roman" w:cs="Times New Roman"/>
          <w:sz w:val="28"/>
        </w:rPr>
        <w:t>]</w:t>
      </w:r>
      <w:r>
        <w:rPr>
          <w:rFonts w:ascii="Times New Roman" w:hAnsi="Times New Roman" w:cs="Times New Roman"/>
          <w:sz w:val="28"/>
        </w:rPr>
        <w:t xml:space="preserve"> археологические работы прекратились по окончании экспедиции АН СССР 1928-1929 гг., А.П. Окладников посчитал это обычной случайностью.</w:t>
      </w:r>
    </w:p>
    <w:p w:rsidR="005B77EB" w:rsidRDefault="0022685E" w:rsidP="005B77EB">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Свою работу Вторая Бурят-Монгольская экспедиция начала </w:t>
      </w:r>
      <w:r w:rsidR="007B3F0A">
        <w:rPr>
          <w:rFonts w:ascii="Times New Roman" w:hAnsi="Times New Roman" w:cs="Times New Roman"/>
          <w:sz w:val="28"/>
        </w:rPr>
        <w:t xml:space="preserve">с трех исследования районов </w:t>
      </w:r>
      <w:proofErr w:type="spellStart"/>
      <w:r w:rsidR="007B3F0A">
        <w:rPr>
          <w:rFonts w:ascii="Times New Roman" w:hAnsi="Times New Roman" w:cs="Times New Roman"/>
          <w:sz w:val="28"/>
        </w:rPr>
        <w:t>Алари</w:t>
      </w:r>
      <w:proofErr w:type="spellEnd"/>
      <w:r w:rsidR="007B3F0A">
        <w:rPr>
          <w:rFonts w:ascii="Times New Roman" w:hAnsi="Times New Roman" w:cs="Times New Roman"/>
          <w:sz w:val="28"/>
        </w:rPr>
        <w:t xml:space="preserve">, </w:t>
      </w:r>
      <w:proofErr w:type="spellStart"/>
      <w:r w:rsidR="007B3F0A">
        <w:rPr>
          <w:rFonts w:ascii="Times New Roman" w:hAnsi="Times New Roman" w:cs="Times New Roman"/>
          <w:sz w:val="28"/>
        </w:rPr>
        <w:t>Балаганская</w:t>
      </w:r>
      <w:proofErr w:type="spellEnd"/>
      <w:r w:rsidR="007B3F0A">
        <w:rPr>
          <w:rFonts w:ascii="Times New Roman" w:hAnsi="Times New Roman" w:cs="Times New Roman"/>
          <w:sz w:val="28"/>
        </w:rPr>
        <w:t xml:space="preserve">, </w:t>
      </w:r>
      <w:proofErr w:type="spellStart"/>
      <w:r w:rsidR="007B3F0A">
        <w:rPr>
          <w:rFonts w:ascii="Times New Roman" w:hAnsi="Times New Roman" w:cs="Times New Roman"/>
          <w:sz w:val="28"/>
        </w:rPr>
        <w:t>Качуга</w:t>
      </w:r>
      <w:proofErr w:type="spellEnd"/>
      <w:r w:rsidR="007B3F0A">
        <w:rPr>
          <w:rFonts w:ascii="Times New Roman" w:hAnsi="Times New Roman" w:cs="Times New Roman"/>
          <w:sz w:val="28"/>
        </w:rPr>
        <w:t xml:space="preserve"> (Иркутская область) и долины Селенги, разумеется нас интересует последняя.</w:t>
      </w:r>
      <w:r w:rsidR="005B77EB">
        <w:rPr>
          <w:rFonts w:ascii="Times New Roman" w:hAnsi="Times New Roman" w:cs="Times New Roman"/>
          <w:sz w:val="28"/>
        </w:rPr>
        <w:t xml:space="preserve"> Прибыв в Улан-Удэ, участники экспедиции (как и их предшественники), отправились в </w:t>
      </w:r>
      <w:proofErr w:type="spellStart"/>
      <w:r w:rsidR="005B77EB">
        <w:rPr>
          <w:rFonts w:ascii="Times New Roman" w:hAnsi="Times New Roman" w:cs="Times New Roman"/>
          <w:sz w:val="28"/>
        </w:rPr>
        <w:t>Кяхтинский</w:t>
      </w:r>
      <w:proofErr w:type="spellEnd"/>
      <w:r w:rsidR="005B77EB">
        <w:rPr>
          <w:rFonts w:ascii="Times New Roman" w:hAnsi="Times New Roman" w:cs="Times New Roman"/>
          <w:sz w:val="28"/>
        </w:rPr>
        <w:t xml:space="preserve"> </w:t>
      </w:r>
      <w:r w:rsidR="005B77EB">
        <w:rPr>
          <w:rFonts w:ascii="Times New Roman" w:hAnsi="Times New Roman" w:cs="Times New Roman"/>
          <w:sz w:val="28"/>
        </w:rPr>
        <w:lastRenderedPageBreak/>
        <w:t xml:space="preserve">музей. Во время осмотра коллекций, А.П. Окладникова заинтересовала стела, орнаментированная «скифо-сибирским» стилем и изображением человеческого лица. По первому пункту из поставленных вопросов, участникам удалось наметить места распространения каменных изделий, особо ими выделилась Усть-Кяхта (ее особенность было то что памятник располагался не на песчаных </w:t>
      </w:r>
      <w:proofErr w:type="spellStart"/>
      <w:r w:rsidR="005B77EB">
        <w:rPr>
          <w:rFonts w:ascii="Times New Roman" w:hAnsi="Times New Roman" w:cs="Times New Roman"/>
          <w:sz w:val="28"/>
        </w:rPr>
        <w:t>выдувах</w:t>
      </w:r>
      <w:proofErr w:type="spellEnd"/>
      <w:r w:rsidR="005B77EB">
        <w:rPr>
          <w:rFonts w:ascii="Times New Roman" w:hAnsi="Times New Roman" w:cs="Times New Roman"/>
          <w:sz w:val="28"/>
        </w:rPr>
        <w:t xml:space="preserve">, а на неразрушенном залегании). Другим пунктом стало поселение эпохи палеолита в местности </w:t>
      </w:r>
      <w:proofErr w:type="spellStart"/>
      <w:r w:rsidR="005B77EB">
        <w:rPr>
          <w:rFonts w:ascii="Times New Roman" w:hAnsi="Times New Roman" w:cs="Times New Roman"/>
          <w:sz w:val="28"/>
        </w:rPr>
        <w:t>Нянги</w:t>
      </w:r>
      <w:proofErr w:type="spellEnd"/>
      <w:r w:rsidR="005B77EB">
        <w:rPr>
          <w:rFonts w:ascii="Times New Roman" w:hAnsi="Times New Roman" w:cs="Times New Roman"/>
          <w:sz w:val="28"/>
        </w:rPr>
        <w:t>. Из найденного там материала присутствуют нуклеусы</w:t>
      </w:r>
      <w:r w:rsidR="001B2A90">
        <w:rPr>
          <w:rFonts w:ascii="Times New Roman" w:hAnsi="Times New Roman" w:cs="Times New Roman"/>
          <w:sz w:val="28"/>
        </w:rPr>
        <w:t xml:space="preserve"> и скребла </w:t>
      </w:r>
      <w:proofErr w:type="spellStart"/>
      <w:r w:rsidR="001B2A90">
        <w:rPr>
          <w:rFonts w:ascii="Times New Roman" w:hAnsi="Times New Roman" w:cs="Times New Roman"/>
          <w:sz w:val="28"/>
        </w:rPr>
        <w:t>мустьерского</w:t>
      </w:r>
      <w:proofErr w:type="spellEnd"/>
      <w:r w:rsidR="001B2A90">
        <w:rPr>
          <w:rFonts w:ascii="Times New Roman" w:hAnsi="Times New Roman" w:cs="Times New Roman"/>
          <w:sz w:val="28"/>
        </w:rPr>
        <w:t xml:space="preserve"> облика.</w:t>
      </w:r>
    </w:p>
    <w:p w:rsidR="001B2A90" w:rsidRDefault="001B2A90" w:rsidP="005B77EB">
      <w:pPr>
        <w:spacing w:after="0" w:line="360" w:lineRule="auto"/>
        <w:ind w:firstLine="709"/>
        <w:jc w:val="both"/>
        <w:rPr>
          <w:rFonts w:ascii="Times New Roman" w:hAnsi="Times New Roman" w:cs="Times New Roman"/>
          <w:sz w:val="28"/>
        </w:rPr>
      </w:pPr>
      <w:r>
        <w:rPr>
          <w:rFonts w:ascii="Times New Roman" w:hAnsi="Times New Roman" w:cs="Times New Roman"/>
          <w:sz w:val="28"/>
        </w:rPr>
        <w:t>Памятники неолитической культуры им удалось обнаружить по течению Селенги, их оказалось достаточно мало, в отличие от эпохи палеолита. Это явление объясняется А.П. Окладниковым разными условиями расположения этих памятников так стоянки древнекаменного века обычно располагались на высоких террасах из супеси</w:t>
      </w:r>
      <w:r w:rsidR="00FE60EF" w:rsidRPr="00FE60EF">
        <w:rPr>
          <w:rFonts w:ascii="Times New Roman" w:hAnsi="Times New Roman" w:cs="Times New Roman"/>
          <w:sz w:val="28"/>
        </w:rPr>
        <w:t xml:space="preserve"> </w:t>
      </w:r>
      <w:r w:rsidR="00FE60EF">
        <w:rPr>
          <w:rFonts w:ascii="Times New Roman" w:hAnsi="Times New Roman" w:cs="Times New Roman"/>
          <w:sz w:val="28"/>
        </w:rPr>
        <w:t>в то время как население неолитической эпохи селились в надпойменных низинах. Находки керамических изделий, ученым были сравнены с керамикой Березовской стоянки, основываясь на этом сравнении автор посчитал, что уже нет возможности утверждать о полной идентичности неолита Забайкалья и Прибайкалья, несмотря на их некие общие черты. Особый интерес Окладникова привлекли остатки сосуда-</w:t>
      </w:r>
      <w:proofErr w:type="spellStart"/>
      <w:r w:rsidR="00FE60EF">
        <w:rPr>
          <w:rFonts w:ascii="Times New Roman" w:hAnsi="Times New Roman" w:cs="Times New Roman"/>
          <w:sz w:val="28"/>
        </w:rPr>
        <w:t>трипода</w:t>
      </w:r>
      <w:proofErr w:type="spellEnd"/>
      <w:r w:rsidR="00FE60EF">
        <w:rPr>
          <w:rFonts w:ascii="Times New Roman" w:hAnsi="Times New Roman" w:cs="Times New Roman"/>
          <w:sz w:val="28"/>
        </w:rPr>
        <w:t xml:space="preserve">, с выделяющим его орнаментом, основываясь на этом, он предложил именовать </w:t>
      </w:r>
      <w:proofErr w:type="spellStart"/>
      <w:r w:rsidR="00FE60EF">
        <w:rPr>
          <w:rFonts w:ascii="Times New Roman" w:hAnsi="Times New Roman" w:cs="Times New Roman"/>
          <w:sz w:val="28"/>
        </w:rPr>
        <w:t>харабусунской</w:t>
      </w:r>
      <w:proofErr w:type="spellEnd"/>
      <w:r w:rsidR="00FE60EF">
        <w:rPr>
          <w:rFonts w:ascii="Times New Roman" w:hAnsi="Times New Roman" w:cs="Times New Roman"/>
          <w:sz w:val="28"/>
        </w:rPr>
        <w:t xml:space="preserve"> (по месту нахождения первых таких изделий). По его словам, данные керамические изделия «являются специфической особенностью» </w:t>
      </w:r>
      <w:r w:rsidR="00FE60EF" w:rsidRPr="00FE60EF">
        <w:rPr>
          <w:rFonts w:ascii="Times New Roman" w:hAnsi="Times New Roman" w:cs="Times New Roman"/>
          <w:sz w:val="28"/>
        </w:rPr>
        <w:t>[</w:t>
      </w:r>
      <w:r w:rsidR="00FE60EF">
        <w:rPr>
          <w:rFonts w:ascii="Times New Roman" w:hAnsi="Times New Roman" w:cs="Times New Roman"/>
          <w:sz w:val="28"/>
        </w:rPr>
        <w:t>Там же, с.161</w:t>
      </w:r>
      <w:r w:rsidR="00FE60EF" w:rsidRPr="00FE60EF">
        <w:rPr>
          <w:rFonts w:ascii="Times New Roman" w:hAnsi="Times New Roman" w:cs="Times New Roman"/>
          <w:sz w:val="28"/>
        </w:rPr>
        <w:t>]</w:t>
      </w:r>
      <w:r w:rsidR="00FE60EF">
        <w:rPr>
          <w:rFonts w:ascii="Times New Roman" w:hAnsi="Times New Roman" w:cs="Times New Roman"/>
          <w:sz w:val="28"/>
        </w:rPr>
        <w:t xml:space="preserve"> архаичного населения Китая, Южной Монголии и Южной Маньчжурии, в этих регионах о</w:t>
      </w:r>
      <w:r w:rsidR="00EC1579">
        <w:rPr>
          <w:rFonts w:ascii="Times New Roman" w:hAnsi="Times New Roman" w:cs="Times New Roman"/>
          <w:sz w:val="28"/>
        </w:rPr>
        <w:t>ни появляю</w:t>
      </w:r>
      <w:r w:rsidR="00FE60EF">
        <w:rPr>
          <w:rFonts w:ascii="Times New Roman" w:hAnsi="Times New Roman" w:cs="Times New Roman"/>
          <w:sz w:val="28"/>
        </w:rPr>
        <w:t xml:space="preserve">тся в эпоху неолита и </w:t>
      </w:r>
      <w:r w:rsidR="00EC1579">
        <w:rPr>
          <w:rFonts w:ascii="Times New Roman" w:hAnsi="Times New Roman" w:cs="Times New Roman"/>
          <w:sz w:val="28"/>
        </w:rPr>
        <w:t>существуют до конца эпохи Чжоу, впоследствии их заменили культовыми бронзо</w:t>
      </w:r>
      <w:r w:rsidR="00460EC6">
        <w:rPr>
          <w:rFonts w:ascii="Times New Roman" w:hAnsi="Times New Roman" w:cs="Times New Roman"/>
          <w:sz w:val="28"/>
        </w:rPr>
        <w:t xml:space="preserve">выми </w:t>
      </w:r>
      <w:proofErr w:type="spellStart"/>
      <w:r w:rsidR="00460EC6">
        <w:rPr>
          <w:rFonts w:ascii="Times New Roman" w:hAnsi="Times New Roman" w:cs="Times New Roman"/>
          <w:sz w:val="28"/>
        </w:rPr>
        <w:t>триподами</w:t>
      </w:r>
      <w:proofErr w:type="spellEnd"/>
      <w:r w:rsidR="00460EC6">
        <w:rPr>
          <w:rFonts w:ascii="Times New Roman" w:hAnsi="Times New Roman" w:cs="Times New Roman"/>
          <w:sz w:val="28"/>
        </w:rPr>
        <w:t xml:space="preserve"> (типы дин и ли). На взгляд Алексея Павловича </w:t>
      </w:r>
      <w:proofErr w:type="spellStart"/>
      <w:r w:rsidR="00460EC6">
        <w:rPr>
          <w:rFonts w:ascii="Times New Roman" w:hAnsi="Times New Roman" w:cs="Times New Roman"/>
          <w:sz w:val="28"/>
        </w:rPr>
        <w:t>триподы</w:t>
      </w:r>
      <w:proofErr w:type="spellEnd"/>
      <w:r w:rsidR="00460EC6">
        <w:rPr>
          <w:rFonts w:ascii="Times New Roman" w:hAnsi="Times New Roman" w:cs="Times New Roman"/>
          <w:sz w:val="28"/>
        </w:rPr>
        <w:t xml:space="preserve"> Бурятии обладила архаичными чертами, этот факт уподобляет их с более ранними </w:t>
      </w:r>
      <w:r w:rsidR="00E33CFB">
        <w:rPr>
          <w:rFonts w:ascii="Times New Roman" w:hAnsi="Times New Roman" w:cs="Times New Roman"/>
          <w:sz w:val="28"/>
        </w:rPr>
        <w:t xml:space="preserve">аналогичными изделиями Дальнего Востока (неолитическая керамика типа </w:t>
      </w:r>
      <w:proofErr w:type="spellStart"/>
      <w:r w:rsidR="00E33CFB">
        <w:rPr>
          <w:rFonts w:ascii="Times New Roman" w:hAnsi="Times New Roman" w:cs="Times New Roman"/>
          <w:sz w:val="28"/>
        </w:rPr>
        <w:t>Яншао</w:t>
      </w:r>
      <w:proofErr w:type="spellEnd"/>
      <w:r w:rsidR="00E33CFB">
        <w:rPr>
          <w:rFonts w:ascii="Times New Roman" w:hAnsi="Times New Roman" w:cs="Times New Roman"/>
          <w:sz w:val="28"/>
        </w:rPr>
        <w:t xml:space="preserve">). Учёный допускает что часть этих сосудов может относиться к бронзовому веку, и якобы это является доказательством о наличии контактов Бурятии с Дальним Востоком в эпоху бронзы, что объясняется </w:t>
      </w:r>
      <w:r w:rsidR="00E33CFB">
        <w:rPr>
          <w:rFonts w:ascii="Times New Roman" w:hAnsi="Times New Roman" w:cs="Times New Roman"/>
          <w:sz w:val="28"/>
        </w:rPr>
        <w:lastRenderedPageBreak/>
        <w:t>географическим положением первой (соседство с Монголией и Китаем), дальнейшая история показала непрерывающуюся связь Китая и Бурятии.</w:t>
      </w:r>
    </w:p>
    <w:p w:rsidR="00BA760A" w:rsidRDefault="00996FD5" w:rsidP="00BA760A">
      <w:pPr>
        <w:spacing w:after="0" w:line="360" w:lineRule="auto"/>
        <w:ind w:firstLine="709"/>
        <w:jc w:val="both"/>
        <w:rPr>
          <w:rFonts w:ascii="Times New Roman" w:hAnsi="Times New Roman" w:cs="Times New Roman"/>
          <w:sz w:val="28"/>
        </w:rPr>
      </w:pPr>
      <w:r>
        <w:rPr>
          <w:rFonts w:ascii="Times New Roman" w:hAnsi="Times New Roman" w:cs="Times New Roman"/>
          <w:sz w:val="28"/>
        </w:rPr>
        <w:t>Памятники эпохи бронзы, а именно плиточные могилы, с точки зрения Окладникова все были разграблены. Причем процесс ограбления сопровождался выбросом костяка и засыпанием погребальной ямы. Этот факт подчеркнул важность находки черепа при раскопке плиточной могилы участниками экспедиции. Полученный краниологический материал, по словам исследователя позволит более точно установить антропологический тип и расу населения этих памятников.</w:t>
      </w:r>
      <w:r w:rsidR="00BD74F9">
        <w:rPr>
          <w:rFonts w:ascii="Times New Roman" w:hAnsi="Times New Roman" w:cs="Times New Roman"/>
          <w:sz w:val="28"/>
        </w:rPr>
        <w:t xml:space="preserve"> При этом, он называет их «загадочные «</w:t>
      </w:r>
      <w:proofErr w:type="spellStart"/>
      <w:r w:rsidR="00BD74F9">
        <w:rPr>
          <w:rFonts w:ascii="Times New Roman" w:hAnsi="Times New Roman" w:cs="Times New Roman"/>
          <w:sz w:val="28"/>
        </w:rPr>
        <w:t>динлины</w:t>
      </w:r>
      <w:proofErr w:type="spellEnd"/>
      <w:r w:rsidR="00BD74F9">
        <w:rPr>
          <w:rFonts w:ascii="Times New Roman" w:hAnsi="Times New Roman" w:cs="Times New Roman"/>
          <w:sz w:val="28"/>
        </w:rPr>
        <w:t xml:space="preserve">» китайских летописей </w:t>
      </w:r>
      <w:proofErr w:type="spellStart"/>
      <w:r w:rsidR="00BD74F9">
        <w:rPr>
          <w:rFonts w:ascii="Times New Roman" w:hAnsi="Times New Roman" w:cs="Times New Roman"/>
          <w:sz w:val="28"/>
        </w:rPr>
        <w:t>чжоусского</w:t>
      </w:r>
      <w:proofErr w:type="spellEnd"/>
      <w:r w:rsidR="00BD74F9">
        <w:rPr>
          <w:rFonts w:ascii="Times New Roman" w:hAnsi="Times New Roman" w:cs="Times New Roman"/>
          <w:sz w:val="28"/>
        </w:rPr>
        <w:t xml:space="preserve"> времени» </w:t>
      </w:r>
      <w:r w:rsidR="00BD74F9" w:rsidRPr="00BD74F9">
        <w:rPr>
          <w:rFonts w:ascii="Times New Roman" w:hAnsi="Times New Roman" w:cs="Times New Roman"/>
          <w:sz w:val="28"/>
        </w:rPr>
        <w:t>[</w:t>
      </w:r>
      <w:r w:rsidR="00BD74F9">
        <w:rPr>
          <w:rFonts w:ascii="Times New Roman" w:hAnsi="Times New Roman" w:cs="Times New Roman"/>
          <w:sz w:val="28"/>
        </w:rPr>
        <w:t>Там же</w:t>
      </w:r>
      <w:r w:rsidR="00BD74F9" w:rsidRPr="00BD74F9">
        <w:rPr>
          <w:rFonts w:ascii="Times New Roman" w:hAnsi="Times New Roman" w:cs="Times New Roman"/>
          <w:sz w:val="28"/>
        </w:rPr>
        <w:t>]</w:t>
      </w:r>
      <w:r w:rsidR="00BD74F9">
        <w:rPr>
          <w:rFonts w:ascii="Times New Roman" w:hAnsi="Times New Roman" w:cs="Times New Roman"/>
          <w:sz w:val="28"/>
        </w:rPr>
        <w:t xml:space="preserve">. С опорой на измерения Г.Ф. </w:t>
      </w:r>
      <w:proofErr w:type="spellStart"/>
      <w:r w:rsidR="00BD74F9">
        <w:rPr>
          <w:rFonts w:ascii="Times New Roman" w:hAnsi="Times New Roman" w:cs="Times New Roman"/>
          <w:sz w:val="28"/>
        </w:rPr>
        <w:t>Дебеца</w:t>
      </w:r>
      <w:proofErr w:type="spellEnd"/>
      <w:r w:rsidR="00BD74F9">
        <w:rPr>
          <w:rFonts w:ascii="Times New Roman" w:hAnsi="Times New Roman" w:cs="Times New Roman"/>
          <w:sz w:val="28"/>
        </w:rPr>
        <w:t xml:space="preserve">, А.П. Окладников относит их к монголоидам. Интересной предстаёт его интерпретация погребального инвентаря, а именно остатков лука, который был идентифицирован учёным как лук сложного типа </w:t>
      </w:r>
      <w:r w:rsidR="00BA760A">
        <w:rPr>
          <w:rFonts w:ascii="Times New Roman" w:hAnsi="Times New Roman" w:cs="Times New Roman"/>
          <w:sz w:val="28"/>
        </w:rPr>
        <w:t>аналогичный коротким лука скифов Причерноморья.</w:t>
      </w:r>
    </w:p>
    <w:p w:rsidR="00BA760A" w:rsidRDefault="00BA760A" w:rsidP="00BA760A">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К погребальным сооружениям железного века Западного Забайкалья относит могильник эпохи </w:t>
      </w:r>
      <w:proofErr w:type="spellStart"/>
      <w:r>
        <w:rPr>
          <w:rFonts w:ascii="Times New Roman" w:hAnsi="Times New Roman" w:cs="Times New Roman"/>
          <w:sz w:val="28"/>
        </w:rPr>
        <w:t>хунну</w:t>
      </w:r>
      <w:proofErr w:type="spellEnd"/>
      <w:r>
        <w:rPr>
          <w:rFonts w:ascii="Times New Roman" w:hAnsi="Times New Roman" w:cs="Times New Roman"/>
          <w:sz w:val="28"/>
        </w:rPr>
        <w:t xml:space="preserve"> на Иволгинском городище. Сами памятники Алексей Павлович делит на два типа: большие курганы с круглой или квадратной оградкой </w:t>
      </w:r>
      <w:r w:rsidR="00026BE2">
        <w:rPr>
          <w:rFonts w:ascii="Times New Roman" w:hAnsi="Times New Roman" w:cs="Times New Roman"/>
          <w:sz w:val="28"/>
        </w:rPr>
        <w:t>и овальные захоронения поздних кочевников. При раскопке могилы первого типа была найдена лишь пластинка от доспехов «азиатского типа» (здесь автор отмечает что курган был разграблен еще в древности). Памятники второго типа т</w:t>
      </w:r>
      <w:r w:rsidR="00110B25">
        <w:rPr>
          <w:rFonts w:ascii="Times New Roman" w:hAnsi="Times New Roman" w:cs="Times New Roman"/>
          <w:sz w:val="28"/>
        </w:rPr>
        <w:t xml:space="preserve">акже достаточно бедны находками, что стало причиной их </w:t>
      </w:r>
      <w:r w:rsidR="009A1B10">
        <w:rPr>
          <w:rFonts w:ascii="Times New Roman" w:hAnsi="Times New Roman" w:cs="Times New Roman"/>
          <w:sz w:val="28"/>
        </w:rPr>
        <w:t>сохранности от грабителей.</w:t>
      </w:r>
    </w:p>
    <w:p w:rsidR="009A1B10" w:rsidRDefault="009A1B10" w:rsidP="00BA760A">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Ещё одним типом изученных памятников являются наскальные рисунки. По </w:t>
      </w:r>
      <w:r w:rsidR="009858EB">
        <w:rPr>
          <w:rFonts w:ascii="Times New Roman" w:hAnsi="Times New Roman" w:cs="Times New Roman"/>
          <w:sz w:val="28"/>
        </w:rPr>
        <w:t>хронологии они были привязаны к плиточным могилам</w:t>
      </w:r>
      <w:r w:rsidR="00A250A1">
        <w:rPr>
          <w:rFonts w:ascii="Times New Roman" w:hAnsi="Times New Roman" w:cs="Times New Roman"/>
          <w:sz w:val="28"/>
        </w:rPr>
        <w:t xml:space="preserve">. Довольно часто встречались изображения человечков и реже животных, достаточно много изображений круга, вокруг которого нарисованы человеческие фигурки, в них Окладников видит духов-хранителей рода, а в антропоморфных рогатых силуэтах он представляет изображение шаманов. Все рисунки выполнены охрой. При датировке наскальных </w:t>
      </w:r>
      <w:r w:rsidR="00C30EDA">
        <w:rPr>
          <w:rFonts w:ascii="Times New Roman" w:hAnsi="Times New Roman" w:cs="Times New Roman"/>
          <w:sz w:val="28"/>
        </w:rPr>
        <w:t>рисунков</w:t>
      </w:r>
      <w:r w:rsidR="00A250A1">
        <w:rPr>
          <w:rFonts w:ascii="Times New Roman" w:hAnsi="Times New Roman" w:cs="Times New Roman"/>
          <w:sz w:val="28"/>
        </w:rPr>
        <w:t xml:space="preserve">, Алексей Павлович опирался на </w:t>
      </w:r>
      <w:r w:rsidR="00C30EDA">
        <w:rPr>
          <w:rFonts w:ascii="Times New Roman" w:hAnsi="Times New Roman" w:cs="Times New Roman"/>
          <w:sz w:val="28"/>
        </w:rPr>
        <w:lastRenderedPageBreak/>
        <w:t xml:space="preserve">«изображение чаши, напоминающей по форме скифский котел» </w:t>
      </w:r>
      <w:r w:rsidR="00C30EDA" w:rsidRPr="00C30EDA">
        <w:rPr>
          <w:rFonts w:ascii="Times New Roman" w:hAnsi="Times New Roman" w:cs="Times New Roman"/>
          <w:sz w:val="28"/>
        </w:rPr>
        <w:t>[</w:t>
      </w:r>
      <w:r w:rsidR="00C30EDA">
        <w:rPr>
          <w:rFonts w:ascii="Times New Roman" w:hAnsi="Times New Roman" w:cs="Times New Roman"/>
          <w:sz w:val="28"/>
        </w:rPr>
        <w:t>Там же, с.163</w:t>
      </w:r>
      <w:r w:rsidR="00C30EDA" w:rsidRPr="00C30EDA">
        <w:rPr>
          <w:rFonts w:ascii="Times New Roman" w:hAnsi="Times New Roman" w:cs="Times New Roman"/>
          <w:sz w:val="28"/>
        </w:rPr>
        <w:t>]</w:t>
      </w:r>
      <w:r w:rsidR="00C30EDA">
        <w:rPr>
          <w:rFonts w:ascii="Times New Roman" w:hAnsi="Times New Roman" w:cs="Times New Roman"/>
          <w:sz w:val="28"/>
        </w:rPr>
        <w:t>.</w:t>
      </w:r>
    </w:p>
    <w:p w:rsidR="00427FF5" w:rsidRDefault="00C30EDA" w:rsidP="00427FF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Учёный отметил что отставание республики в плане археологических исследований </w:t>
      </w:r>
      <w:r w:rsidR="008C1B03">
        <w:rPr>
          <w:rFonts w:ascii="Times New Roman" w:hAnsi="Times New Roman" w:cs="Times New Roman"/>
          <w:sz w:val="28"/>
        </w:rPr>
        <w:t>стало преодолеваться, также он выразил надежду что деятельность экспедиции положит начало систематическому изучению памятников Бурятии.</w:t>
      </w:r>
      <w:r w:rsidR="00427FF5">
        <w:rPr>
          <w:rFonts w:ascii="Times New Roman" w:hAnsi="Times New Roman" w:cs="Times New Roman"/>
          <w:sz w:val="28"/>
        </w:rPr>
        <w:t xml:space="preserve"> Задачей на следующие годы, представлялась Окладниковым, изучение севера республики, бассейна </w:t>
      </w:r>
      <w:proofErr w:type="spellStart"/>
      <w:r w:rsidR="00427FF5">
        <w:rPr>
          <w:rFonts w:ascii="Times New Roman" w:hAnsi="Times New Roman" w:cs="Times New Roman"/>
          <w:sz w:val="28"/>
        </w:rPr>
        <w:t>Онона</w:t>
      </w:r>
      <w:proofErr w:type="spellEnd"/>
      <w:r w:rsidR="00427FF5">
        <w:rPr>
          <w:rFonts w:ascii="Times New Roman" w:hAnsi="Times New Roman" w:cs="Times New Roman"/>
          <w:sz w:val="28"/>
        </w:rPr>
        <w:t xml:space="preserve"> и </w:t>
      </w:r>
      <w:proofErr w:type="spellStart"/>
      <w:r w:rsidR="00427FF5">
        <w:rPr>
          <w:rFonts w:ascii="Times New Roman" w:hAnsi="Times New Roman" w:cs="Times New Roman"/>
          <w:sz w:val="28"/>
        </w:rPr>
        <w:t>Тунки</w:t>
      </w:r>
      <w:proofErr w:type="spellEnd"/>
      <w:r w:rsidR="00427FF5">
        <w:rPr>
          <w:rFonts w:ascii="Times New Roman" w:hAnsi="Times New Roman" w:cs="Times New Roman"/>
          <w:sz w:val="28"/>
        </w:rPr>
        <w:t xml:space="preserve">. Аналогичные выводы сделаны им в другой статье </w:t>
      </w:r>
      <w:r w:rsidR="00427FF5" w:rsidRPr="0031759D">
        <w:rPr>
          <w:rFonts w:ascii="Times New Roman" w:hAnsi="Times New Roman" w:cs="Times New Roman"/>
          <w:sz w:val="28"/>
        </w:rPr>
        <w:t>[</w:t>
      </w:r>
      <w:r w:rsidR="00427FF5">
        <w:rPr>
          <w:rFonts w:ascii="Times New Roman" w:hAnsi="Times New Roman" w:cs="Times New Roman"/>
          <w:sz w:val="28"/>
        </w:rPr>
        <w:t>КСИИМК, 1949, №26</w:t>
      </w:r>
      <w:r w:rsidR="00427FF5" w:rsidRPr="0031759D">
        <w:rPr>
          <w:rFonts w:ascii="Times New Roman" w:hAnsi="Times New Roman" w:cs="Times New Roman"/>
          <w:sz w:val="28"/>
        </w:rPr>
        <w:t>]</w:t>
      </w:r>
      <w:r w:rsidR="00427FF5">
        <w:rPr>
          <w:rFonts w:ascii="Times New Roman" w:hAnsi="Times New Roman" w:cs="Times New Roman"/>
          <w:sz w:val="28"/>
        </w:rPr>
        <w:t>.</w:t>
      </w:r>
    </w:p>
    <w:p w:rsidR="00524289" w:rsidRDefault="00524289" w:rsidP="00427FF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Большим шагом для археологической науки стал </w:t>
      </w:r>
      <w:r w:rsidR="00854077">
        <w:rPr>
          <w:rFonts w:ascii="Times New Roman" w:hAnsi="Times New Roman" w:cs="Times New Roman"/>
          <w:sz w:val="28"/>
        </w:rPr>
        <w:t>труд А.П. Окладникова,</w:t>
      </w:r>
      <w:r>
        <w:rPr>
          <w:rFonts w:ascii="Times New Roman" w:hAnsi="Times New Roman" w:cs="Times New Roman"/>
          <w:sz w:val="28"/>
        </w:rPr>
        <w:t xml:space="preserve"> посвященный каменному периоду Прибайкалья</w:t>
      </w:r>
      <w:r w:rsidR="00C8791B" w:rsidRPr="00C8791B">
        <w:rPr>
          <w:rFonts w:ascii="Times New Roman" w:hAnsi="Times New Roman" w:cs="Times New Roman"/>
          <w:sz w:val="28"/>
        </w:rPr>
        <w:t xml:space="preserve"> [</w:t>
      </w:r>
      <w:r w:rsidR="00C8791B">
        <w:rPr>
          <w:rFonts w:ascii="Times New Roman" w:hAnsi="Times New Roman" w:cs="Times New Roman"/>
          <w:sz w:val="28"/>
        </w:rPr>
        <w:t>Материалы и исследования по археологии СССР, №18, 1950</w:t>
      </w:r>
      <w:r w:rsidR="00C8791B" w:rsidRPr="00C8791B">
        <w:rPr>
          <w:rFonts w:ascii="Times New Roman" w:hAnsi="Times New Roman" w:cs="Times New Roman"/>
          <w:sz w:val="28"/>
        </w:rPr>
        <w:t>]</w:t>
      </w:r>
      <w:r w:rsidR="007723DD">
        <w:rPr>
          <w:rFonts w:ascii="Times New Roman" w:hAnsi="Times New Roman" w:cs="Times New Roman"/>
          <w:sz w:val="28"/>
        </w:rPr>
        <w:t>, при этом Западное Забайкалье им упоминается и сравнивается с полученными данными в Иркутской области.</w:t>
      </w:r>
      <w:r w:rsidR="00C8791B">
        <w:rPr>
          <w:rFonts w:ascii="Times New Roman" w:hAnsi="Times New Roman" w:cs="Times New Roman"/>
          <w:sz w:val="28"/>
        </w:rPr>
        <w:t xml:space="preserve"> Автор, ссылаясь на Г.Ф. </w:t>
      </w:r>
      <w:proofErr w:type="spellStart"/>
      <w:r w:rsidR="00C8791B">
        <w:rPr>
          <w:rFonts w:ascii="Times New Roman" w:hAnsi="Times New Roman" w:cs="Times New Roman"/>
          <w:sz w:val="28"/>
        </w:rPr>
        <w:t>Дебеца</w:t>
      </w:r>
      <w:proofErr w:type="spellEnd"/>
      <w:r w:rsidR="00C8791B">
        <w:rPr>
          <w:rFonts w:ascii="Times New Roman" w:hAnsi="Times New Roman" w:cs="Times New Roman"/>
          <w:sz w:val="28"/>
        </w:rPr>
        <w:t xml:space="preserve"> и свои материалы выделяет </w:t>
      </w:r>
      <w:proofErr w:type="spellStart"/>
      <w:r w:rsidR="00C8791B">
        <w:rPr>
          <w:rFonts w:ascii="Times New Roman" w:hAnsi="Times New Roman" w:cs="Times New Roman"/>
          <w:sz w:val="28"/>
        </w:rPr>
        <w:t>селенгинскую</w:t>
      </w:r>
      <w:proofErr w:type="spellEnd"/>
      <w:r w:rsidR="00C8791B">
        <w:rPr>
          <w:rFonts w:ascii="Times New Roman" w:hAnsi="Times New Roman" w:cs="Times New Roman"/>
          <w:sz w:val="28"/>
        </w:rPr>
        <w:t xml:space="preserve"> палеолитическую культуру, для которой характерны листовидные наконечники, овальная либо серповидные скребла, часть орудий изготовлялась из речной гальки и была довольно грубой формы, что натолкнуло ученого на мысль о более ранней хронологической позиции этой культуру. Следующей культурой, выделенной им, стала </w:t>
      </w:r>
      <w:proofErr w:type="spellStart"/>
      <w:r w:rsidR="00C8791B">
        <w:rPr>
          <w:rFonts w:ascii="Times New Roman" w:hAnsi="Times New Roman" w:cs="Times New Roman"/>
          <w:sz w:val="28"/>
        </w:rPr>
        <w:t>даурская</w:t>
      </w:r>
      <w:proofErr w:type="spellEnd"/>
      <w:r w:rsidR="00C8791B">
        <w:rPr>
          <w:rFonts w:ascii="Times New Roman" w:hAnsi="Times New Roman" w:cs="Times New Roman"/>
          <w:sz w:val="28"/>
        </w:rPr>
        <w:t xml:space="preserve"> культура эпохи неолита, основным материалом для изделий выступали халцедон, кр</w:t>
      </w:r>
      <w:r w:rsidR="007723DD">
        <w:rPr>
          <w:rFonts w:ascii="Times New Roman" w:hAnsi="Times New Roman" w:cs="Times New Roman"/>
          <w:sz w:val="28"/>
        </w:rPr>
        <w:t>емнистый сланец, яшма и сердолик, а форма орудий более качественная.</w:t>
      </w:r>
    </w:p>
    <w:p w:rsidR="0067194A" w:rsidRDefault="0067194A" w:rsidP="00427FF5">
      <w:pPr>
        <w:spacing w:after="0" w:line="360" w:lineRule="auto"/>
        <w:ind w:firstLine="709"/>
        <w:jc w:val="both"/>
        <w:rPr>
          <w:rFonts w:ascii="Times New Roman" w:hAnsi="Times New Roman" w:cs="Times New Roman"/>
          <w:sz w:val="28"/>
        </w:rPr>
      </w:pPr>
      <w:r>
        <w:rPr>
          <w:rFonts w:ascii="Times New Roman" w:hAnsi="Times New Roman" w:cs="Times New Roman"/>
          <w:sz w:val="28"/>
        </w:rPr>
        <w:t>На второй год работ Бурят-Монгольская экспедиция обследовала окрестности Улан-Удэ и прошла по низовьям Селенги</w:t>
      </w:r>
      <w:r w:rsidR="007A3FF2">
        <w:rPr>
          <w:rFonts w:ascii="Times New Roman" w:hAnsi="Times New Roman" w:cs="Times New Roman"/>
          <w:sz w:val="28"/>
        </w:rPr>
        <w:t>, предварительные результаты вышли немногим позднее окончания работ</w:t>
      </w:r>
      <w:r>
        <w:rPr>
          <w:rFonts w:ascii="Times New Roman" w:hAnsi="Times New Roman" w:cs="Times New Roman"/>
          <w:sz w:val="28"/>
        </w:rPr>
        <w:t xml:space="preserve"> </w:t>
      </w:r>
      <w:r w:rsidRPr="007A3FF2">
        <w:rPr>
          <w:rFonts w:ascii="Times New Roman" w:hAnsi="Times New Roman" w:cs="Times New Roman"/>
          <w:sz w:val="28"/>
        </w:rPr>
        <w:t>[</w:t>
      </w:r>
      <w:r>
        <w:rPr>
          <w:rFonts w:ascii="Times New Roman" w:hAnsi="Times New Roman" w:cs="Times New Roman"/>
          <w:sz w:val="28"/>
        </w:rPr>
        <w:t>КСИИМК, 1950, выпуск 35</w:t>
      </w:r>
      <w:r w:rsidRPr="007A3FF2">
        <w:rPr>
          <w:rFonts w:ascii="Times New Roman" w:hAnsi="Times New Roman" w:cs="Times New Roman"/>
          <w:sz w:val="28"/>
        </w:rPr>
        <w:t>]</w:t>
      </w:r>
      <w:r w:rsidR="007A3FF2">
        <w:rPr>
          <w:rFonts w:ascii="Times New Roman" w:hAnsi="Times New Roman" w:cs="Times New Roman"/>
          <w:sz w:val="28"/>
        </w:rPr>
        <w:t xml:space="preserve">. По словам Окладникова, изучение поселенческих комплексов эпохи неолита позволит выделить этапы </w:t>
      </w:r>
      <w:proofErr w:type="spellStart"/>
      <w:r w:rsidR="007A3FF2">
        <w:rPr>
          <w:rFonts w:ascii="Times New Roman" w:hAnsi="Times New Roman" w:cs="Times New Roman"/>
          <w:sz w:val="28"/>
        </w:rPr>
        <w:t>новокаменного</w:t>
      </w:r>
      <w:proofErr w:type="spellEnd"/>
      <w:r w:rsidR="007A3FF2">
        <w:rPr>
          <w:rFonts w:ascii="Times New Roman" w:hAnsi="Times New Roman" w:cs="Times New Roman"/>
          <w:sz w:val="28"/>
        </w:rPr>
        <w:t xml:space="preserve"> века в Бурятии и по полученным данным впервые датировать нижние террасы Селенги. Ученый пришел к выводу, что скотоводческие племена Западного Забайкалья умели тесные культурные связи с Китаем или с близкими с его культурой народами (это основывалось на находке </w:t>
      </w:r>
      <w:proofErr w:type="spellStart"/>
      <w:r w:rsidR="007A3FF2">
        <w:rPr>
          <w:rFonts w:ascii="Times New Roman" w:hAnsi="Times New Roman" w:cs="Times New Roman"/>
          <w:sz w:val="28"/>
        </w:rPr>
        <w:t>динского</w:t>
      </w:r>
      <w:proofErr w:type="spellEnd"/>
      <w:r w:rsidR="007A3FF2">
        <w:rPr>
          <w:rFonts w:ascii="Times New Roman" w:hAnsi="Times New Roman" w:cs="Times New Roman"/>
          <w:sz w:val="28"/>
        </w:rPr>
        <w:t xml:space="preserve"> керамического </w:t>
      </w:r>
      <w:proofErr w:type="spellStart"/>
      <w:r w:rsidR="007A3FF2">
        <w:rPr>
          <w:rFonts w:ascii="Times New Roman" w:hAnsi="Times New Roman" w:cs="Times New Roman"/>
          <w:sz w:val="28"/>
        </w:rPr>
        <w:t>трипода</w:t>
      </w:r>
      <w:proofErr w:type="spellEnd"/>
      <w:r w:rsidR="007A3FF2">
        <w:rPr>
          <w:rFonts w:ascii="Times New Roman" w:hAnsi="Times New Roman" w:cs="Times New Roman"/>
          <w:sz w:val="28"/>
        </w:rPr>
        <w:t xml:space="preserve">). При этом неолит Забайкалья имеет свои отличия от культуры того периода </w:t>
      </w:r>
      <w:r w:rsidR="007A3FF2">
        <w:rPr>
          <w:rFonts w:ascii="Times New Roman" w:hAnsi="Times New Roman" w:cs="Times New Roman"/>
          <w:sz w:val="28"/>
        </w:rPr>
        <w:lastRenderedPageBreak/>
        <w:t xml:space="preserve">Прибайкалья, это способствовало дополнению знаний об этническом населении Сибири во </w:t>
      </w:r>
      <w:r w:rsidR="007A3FF2">
        <w:rPr>
          <w:rFonts w:ascii="Times New Roman" w:hAnsi="Times New Roman" w:cs="Times New Roman"/>
          <w:sz w:val="28"/>
          <w:lang w:val="en-US"/>
        </w:rPr>
        <w:t>II</w:t>
      </w:r>
      <w:r w:rsidR="007A3FF2">
        <w:rPr>
          <w:rFonts w:ascii="Times New Roman" w:hAnsi="Times New Roman" w:cs="Times New Roman"/>
          <w:sz w:val="28"/>
        </w:rPr>
        <w:t xml:space="preserve"> тыс. до н.э. Ареалом распространения </w:t>
      </w:r>
      <w:proofErr w:type="spellStart"/>
      <w:r w:rsidR="007A3FF2">
        <w:rPr>
          <w:rFonts w:ascii="Times New Roman" w:hAnsi="Times New Roman" w:cs="Times New Roman"/>
          <w:sz w:val="28"/>
        </w:rPr>
        <w:t>селенгинской</w:t>
      </w:r>
      <w:proofErr w:type="spellEnd"/>
      <w:r w:rsidR="007A3FF2">
        <w:rPr>
          <w:rFonts w:ascii="Times New Roman" w:hAnsi="Times New Roman" w:cs="Times New Roman"/>
          <w:sz w:val="28"/>
        </w:rPr>
        <w:t xml:space="preserve"> неолитической культуры Алексей Павлович указывает низовья бассейна Селенги, но и территорию Монголии.</w:t>
      </w:r>
    </w:p>
    <w:p w:rsidR="007A3FF2" w:rsidRDefault="007A3FF2"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Результаты раскопок погребальных комплексов неолита и бронзового века у с. Острог, Никольское и </w:t>
      </w:r>
      <w:proofErr w:type="spellStart"/>
      <w:r>
        <w:rPr>
          <w:rFonts w:ascii="Times New Roman" w:hAnsi="Times New Roman" w:cs="Times New Roman"/>
          <w:sz w:val="28"/>
        </w:rPr>
        <w:t>Фофаново</w:t>
      </w:r>
      <w:proofErr w:type="spellEnd"/>
      <w:r>
        <w:rPr>
          <w:rFonts w:ascii="Times New Roman" w:hAnsi="Times New Roman" w:cs="Times New Roman"/>
          <w:sz w:val="28"/>
        </w:rPr>
        <w:t xml:space="preserve"> </w:t>
      </w:r>
      <w:r w:rsidR="00997E45">
        <w:rPr>
          <w:rFonts w:ascii="Times New Roman" w:hAnsi="Times New Roman" w:cs="Times New Roman"/>
          <w:sz w:val="28"/>
        </w:rPr>
        <w:t xml:space="preserve">были следующими: </w:t>
      </w:r>
      <w:proofErr w:type="spellStart"/>
      <w:r w:rsidR="00997E45">
        <w:rPr>
          <w:rFonts w:ascii="Times New Roman" w:hAnsi="Times New Roman" w:cs="Times New Roman"/>
          <w:sz w:val="28"/>
        </w:rPr>
        <w:t>фофановский</w:t>
      </w:r>
      <w:proofErr w:type="spellEnd"/>
      <w:r w:rsidR="00997E45">
        <w:rPr>
          <w:rFonts w:ascii="Times New Roman" w:hAnsi="Times New Roman" w:cs="Times New Roman"/>
          <w:sz w:val="28"/>
        </w:rPr>
        <w:t xml:space="preserve"> могильник содержал в себе погребальный инвентарь </w:t>
      </w:r>
      <w:proofErr w:type="spellStart"/>
      <w:r w:rsidR="00997E45">
        <w:rPr>
          <w:rFonts w:ascii="Times New Roman" w:hAnsi="Times New Roman" w:cs="Times New Roman"/>
          <w:sz w:val="28"/>
        </w:rPr>
        <w:t>глазковской</w:t>
      </w:r>
      <w:proofErr w:type="spellEnd"/>
      <w:r w:rsidR="00997E45">
        <w:rPr>
          <w:rFonts w:ascii="Times New Roman" w:hAnsi="Times New Roman" w:cs="Times New Roman"/>
          <w:sz w:val="28"/>
        </w:rPr>
        <w:t xml:space="preserve"> культуры (топоры из нефрита, перламутровые украшения, мраморные кружки, медные и бронзовые ножи листовидной формы), кроме того он был разновременным памятником, в нижнем течении Селенги было обнаружено захоронение с материалами </w:t>
      </w:r>
      <w:proofErr w:type="spellStart"/>
      <w:r w:rsidR="00997E45">
        <w:rPr>
          <w:rFonts w:ascii="Times New Roman" w:hAnsi="Times New Roman" w:cs="Times New Roman"/>
          <w:sz w:val="28"/>
        </w:rPr>
        <w:t>серовского</w:t>
      </w:r>
      <w:proofErr w:type="spellEnd"/>
      <w:r w:rsidR="00997E45">
        <w:rPr>
          <w:rFonts w:ascii="Times New Roman" w:hAnsi="Times New Roman" w:cs="Times New Roman"/>
          <w:sz w:val="28"/>
        </w:rPr>
        <w:t xml:space="preserve"> типа, а часть разрушенных природой могил у </w:t>
      </w:r>
      <w:proofErr w:type="spellStart"/>
      <w:r w:rsidR="00997E45">
        <w:rPr>
          <w:rFonts w:ascii="Times New Roman" w:hAnsi="Times New Roman" w:cs="Times New Roman"/>
          <w:sz w:val="28"/>
        </w:rPr>
        <w:t>Фофаново</w:t>
      </w:r>
      <w:proofErr w:type="spellEnd"/>
      <w:r w:rsidR="00997E45">
        <w:rPr>
          <w:rFonts w:ascii="Times New Roman" w:hAnsi="Times New Roman" w:cs="Times New Roman"/>
          <w:sz w:val="28"/>
        </w:rPr>
        <w:t xml:space="preserve"> «могут быть условно отнесены к следующей </w:t>
      </w:r>
      <w:proofErr w:type="spellStart"/>
      <w:r w:rsidR="00997E45">
        <w:rPr>
          <w:rFonts w:ascii="Times New Roman" w:hAnsi="Times New Roman" w:cs="Times New Roman"/>
          <w:sz w:val="28"/>
        </w:rPr>
        <w:t>китоской</w:t>
      </w:r>
      <w:proofErr w:type="spellEnd"/>
      <w:r w:rsidR="00997E45">
        <w:rPr>
          <w:rFonts w:ascii="Times New Roman" w:hAnsi="Times New Roman" w:cs="Times New Roman"/>
          <w:sz w:val="28"/>
        </w:rPr>
        <w:t xml:space="preserve"> стадии» </w:t>
      </w:r>
      <w:r w:rsidR="00997E45" w:rsidRPr="00997E45">
        <w:rPr>
          <w:rFonts w:ascii="Times New Roman" w:hAnsi="Times New Roman" w:cs="Times New Roman"/>
          <w:sz w:val="28"/>
        </w:rPr>
        <w:t>[</w:t>
      </w:r>
      <w:r w:rsidR="00997E45">
        <w:rPr>
          <w:rFonts w:ascii="Times New Roman" w:hAnsi="Times New Roman" w:cs="Times New Roman"/>
          <w:sz w:val="28"/>
        </w:rPr>
        <w:t>Там же, с.88</w:t>
      </w:r>
      <w:r w:rsidR="00997E45" w:rsidRPr="00997E45">
        <w:rPr>
          <w:rFonts w:ascii="Times New Roman" w:hAnsi="Times New Roman" w:cs="Times New Roman"/>
          <w:sz w:val="28"/>
        </w:rPr>
        <w:t>]</w:t>
      </w:r>
      <w:r w:rsidR="00997E45">
        <w:rPr>
          <w:rFonts w:ascii="Times New Roman" w:hAnsi="Times New Roman" w:cs="Times New Roman"/>
          <w:sz w:val="28"/>
        </w:rPr>
        <w:t>.</w:t>
      </w:r>
    </w:p>
    <w:p w:rsidR="00997E45" w:rsidRDefault="00997E45"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исследованных могилах покойный чаще всего лежал с подогнутыми ногами, и это являлась их отличительной чертой от захоронений Ангары и Лены. Как и в Прибайкалье в данных погребениях были сознательно сломанные изделия, данный факт с точки зрения Окладникова, способствовал безопасности </w:t>
      </w:r>
      <w:r w:rsidR="004620C6">
        <w:rPr>
          <w:rFonts w:ascii="Times New Roman" w:hAnsi="Times New Roman" w:cs="Times New Roman"/>
          <w:sz w:val="28"/>
        </w:rPr>
        <w:t>от мертвецов, это якобы объясняет положение покойного и связывание его конечностей.</w:t>
      </w:r>
    </w:p>
    <w:p w:rsidR="004620C6" w:rsidRDefault="004620C6"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Детская могила у </w:t>
      </w:r>
      <w:proofErr w:type="spellStart"/>
      <w:r>
        <w:rPr>
          <w:rFonts w:ascii="Times New Roman" w:hAnsi="Times New Roman" w:cs="Times New Roman"/>
          <w:sz w:val="28"/>
        </w:rPr>
        <w:t>Фофаново</w:t>
      </w:r>
      <w:proofErr w:type="spellEnd"/>
      <w:r>
        <w:rPr>
          <w:rFonts w:ascii="Times New Roman" w:hAnsi="Times New Roman" w:cs="Times New Roman"/>
          <w:sz w:val="28"/>
        </w:rPr>
        <w:t xml:space="preserve"> содержала в себе прутики, и они по словам ученого, могли быть связаны щиты скифов из </w:t>
      </w:r>
      <w:proofErr w:type="spellStart"/>
      <w:r>
        <w:rPr>
          <w:rFonts w:ascii="Times New Roman" w:hAnsi="Times New Roman" w:cs="Times New Roman"/>
          <w:sz w:val="28"/>
        </w:rPr>
        <w:t>пазырыкских</w:t>
      </w:r>
      <w:proofErr w:type="spellEnd"/>
      <w:r>
        <w:rPr>
          <w:rFonts w:ascii="Times New Roman" w:hAnsi="Times New Roman" w:cs="Times New Roman"/>
          <w:sz w:val="28"/>
        </w:rPr>
        <w:t xml:space="preserve"> курганов. Еще одной находкой стал кинжал </w:t>
      </w:r>
      <w:proofErr w:type="spellStart"/>
      <w:r>
        <w:rPr>
          <w:rFonts w:ascii="Times New Roman" w:hAnsi="Times New Roman" w:cs="Times New Roman"/>
          <w:sz w:val="28"/>
        </w:rPr>
        <w:t>карасукского</w:t>
      </w:r>
      <w:proofErr w:type="spellEnd"/>
      <w:r>
        <w:rPr>
          <w:rFonts w:ascii="Times New Roman" w:hAnsi="Times New Roman" w:cs="Times New Roman"/>
          <w:sz w:val="28"/>
        </w:rPr>
        <w:t xml:space="preserve"> типа, что стало первым подобным изделием, обнаруженным в Восточной Сибири. Синхронным с этим погребением была вторая изученная могила, в которой был найден сосуд с узким утолщенным дном орнаментированная «шахматными или </w:t>
      </w:r>
      <w:proofErr w:type="spellStart"/>
      <w:r>
        <w:rPr>
          <w:rFonts w:ascii="Times New Roman" w:hAnsi="Times New Roman" w:cs="Times New Roman"/>
          <w:sz w:val="28"/>
        </w:rPr>
        <w:t>ложнотекстильными</w:t>
      </w:r>
      <w:proofErr w:type="spellEnd"/>
      <w:r>
        <w:rPr>
          <w:rFonts w:ascii="Times New Roman" w:hAnsi="Times New Roman" w:cs="Times New Roman"/>
          <w:sz w:val="28"/>
        </w:rPr>
        <w:t xml:space="preserve"> оттисками» </w:t>
      </w:r>
      <w:r w:rsidRPr="004620C6">
        <w:rPr>
          <w:rFonts w:ascii="Times New Roman" w:hAnsi="Times New Roman" w:cs="Times New Roman"/>
          <w:sz w:val="28"/>
        </w:rPr>
        <w:t>[</w:t>
      </w:r>
      <w:r>
        <w:rPr>
          <w:rFonts w:ascii="Times New Roman" w:hAnsi="Times New Roman" w:cs="Times New Roman"/>
          <w:sz w:val="28"/>
        </w:rPr>
        <w:t>Там же, с.89</w:t>
      </w:r>
      <w:r w:rsidRPr="004620C6">
        <w:rPr>
          <w:rFonts w:ascii="Times New Roman" w:hAnsi="Times New Roman" w:cs="Times New Roman"/>
          <w:sz w:val="28"/>
        </w:rPr>
        <w:t>]</w:t>
      </w:r>
      <w:r>
        <w:rPr>
          <w:rFonts w:ascii="Times New Roman" w:hAnsi="Times New Roman" w:cs="Times New Roman"/>
          <w:sz w:val="28"/>
        </w:rPr>
        <w:t xml:space="preserve">. Подобная керамика, на взгляд А.П. Окладникова, схожа с китайской керамикой династии Инь или </w:t>
      </w:r>
      <w:proofErr w:type="spellStart"/>
      <w:r>
        <w:rPr>
          <w:rFonts w:ascii="Times New Roman" w:hAnsi="Times New Roman" w:cs="Times New Roman"/>
          <w:sz w:val="28"/>
        </w:rPr>
        <w:t>Шань</w:t>
      </w:r>
      <w:proofErr w:type="spellEnd"/>
      <w:r>
        <w:rPr>
          <w:rFonts w:ascii="Times New Roman" w:hAnsi="Times New Roman" w:cs="Times New Roman"/>
          <w:sz w:val="28"/>
        </w:rPr>
        <w:t xml:space="preserve">, и аналогичные изделия были получены в ходе работ на поселении </w:t>
      </w:r>
      <w:proofErr w:type="spellStart"/>
      <w:r>
        <w:rPr>
          <w:rFonts w:ascii="Times New Roman" w:hAnsi="Times New Roman" w:cs="Times New Roman"/>
          <w:sz w:val="28"/>
        </w:rPr>
        <w:t>Чэн</w:t>
      </w:r>
      <w:proofErr w:type="spellEnd"/>
      <w:r>
        <w:rPr>
          <w:rFonts w:ascii="Times New Roman" w:hAnsi="Times New Roman" w:cs="Times New Roman"/>
          <w:sz w:val="28"/>
        </w:rPr>
        <w:t xml:space="preserve"> </w:t>
      </w:r>
      <w:proofErr w:type="spellStart"/>
      <w:r>
        <w:rPr>
          <w:rFonts w:ascii="Times New Roman" w:hAnsi="Times New Roman" w:cs="Times New Roman"/>
          <w:sz w:val="28"/>
        </w:rPr>
        <w:t>Цзы-яй</w:t>
      </w:r>
      <w:proofErr w:type="spellEnd"/>
      <w:r>
        <w:rPr>
          <w:rFonts w:ascii="Times New Roman" w:hAnsi="Times New Roman" w:cs="Times New Roman"/>
          <w:sz w:val="28"/>
        </w:rPr>
        <w:t xml:space="preserve"> (и это также указывает на связь с Китаем).</w:t>
      </w:r>
    </w:p>
    <w:p w:rsidR="004620C6" w:rsidRDefault="0029578A"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В заключении А.П. Окладников отмечает, что в общем предварительное изучение археологических памятников Селенги закончено и определены основные типы памятников и отмечены их особенности, при этом актуализируется необходимость более точных работ, что позволит пролить свет на раннюю историю Бурятии и всей Восточной Сибири, ввиду того что архаичное население данной территории имели тесные связи с племенами Монголии, Китая, соседствующей таежной зоны и народами к западу от озера Байкал.</w:t>
      </w:r>
    </w:p>
    <w:p w:rsidR="0031759D" w:rsidRDefault="00CA5ED3"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Итоги работ экспедиции за 1947-1950 были представлены А.П. Окладниковым в ряде публикаций </w:t>
      </w:r>
      <w:r w:rsidRPr="00CA5ED3">
        <w:rPr>
          <w:rFonts w:ascii="Times New Roman" w:hAnsi="Times New Roman" w:cs="Times New Roman"/>
          <w:sz w:val="28"/>
        </w:rPr>
        <w:t>[Тезисы докладов на сессии Отделения истории философии и пленуме Института истории материальной культуры, посвященных итогам археологич</w:t>
      </w:r>
      <w:r>
        <w:rPr>
          <w:rFonts w:ascii="Times New Roman" w:hAnsi="Times New Roman" w:cs="Times New Roman"/>
          <w:sz w:val="28"/>
        </w:rPr>
        <w:t>еских исследований 1946- 1950 гг</w:t>
      </w:r>
      <w:r w:rsidRPr="00CA5ED3">
        <w:rPr>
          <w:rFonts w:ascii="Times New Roman" w:hAnsi="Times New Roman" w:cs="Times New Roman"/>
          <w:sz w:val="28"/>
        </w:rPr>
        <w:t>., 1951</w:t>
      </w:r>
      <w:r>
        <w:rPr>
          <w:rFonts w:ascii="Times New Roman" w:hAnsi="Times New Roman" w:cs="Times New Roman"/>
          <w:sz w:val="28"/>
        </w:rPr>
        <w:t xml:space="preserve">, </w:t>
      </w:r>
      <w:r w:rsidRPr="00CA5ED3">
        <w:rPr>
          <w:rFonts w:ascii="Times New Roman" w:hAnsi="Times New Roman" w:cs="Times New Roman"/>
          <w:sz w:val="28"/>
        </w:rPr>
        <w:t>Известия А</w:t>
      </w:r>
      <w:r>
        <w:rPr>
          <w:rFonts w:ascii="Times New Roman" w:hAnsi="Times New Roman" w:cs="Times New Roman"/>
          <w:sz w:val="28"/>
        </w:rPr>
        <w:t>Н</w:t>
      </w:r>
      <w:r w:rsidRPr="00CA5ED3">
        <w:rPr>
          <w:rFonts w:ascii="Times New Roman" w:hAnsi="Times New Roman" w:cs="Times New Roman"/>
          <w:sz w:val="28"/>
        </w:rPr>
        <w:t xml:space="preserve"> СССР", серия и</w:t>
      </w:r>
      <w:r>
        <w:rPr>
          <w:rFonts w:ascii="Times New Roman" w:hAnsi="Times New Roman" w:cs="Times New Roman"/>
          <w:sz w:val="28"/>
        </w:rPr>
        <w:t xml:space="preserve">стории и философии, 1951, т. </w:t>
      </w:r>
      <w:r>
        <w:rPr>
          <w:rFonts w:ascii="Times New Roman" w:hAnsi="Times New Roman" w:cs="Times New Roman"/>
          <w:sz w:val="28"/>
          <w:lang w:val="en-US"/>
        </w:rPr>
        <w:t>VIII</w:t>
      </w:r>
      <w:r w:rsidRPr="00CA5ED3">
        <w:rPr>
          <w:rFonts w:ascii="Times New Roman" w:hAnsi="Times New Roman" w:cs="Times New Roman"/>
          <w:sz w:val="28"/>
        </w:rPr>
        <w:t>, № 5</w:t>
      </w:r>
      <w:r>
        <w:rPr>
          <w:rFonts w:ascii="Times New Roman" w:hAnsi="Times New Roman" w:cs="Times New Roman"/>
          <w:sz w:val="28"/>
        </w:rPr>
        <w:t>, КСИИМК, 1952, №45</w:t>
      </w:r>
      <w:r w:rsidRPr="00CA5ED3">
        <w:rPr>
          <w:rFonts w:ascii="Times New Roman" w:hAnsi="Times New Roman" w:cs="Times New Roman"/>
          <w:sz w:val="28"/>
        </w:rPr>
        <w:t>]</w:t>
      </w:r>
      <w:r w:rsidR="0092646D">
        <w:rPr>
          <w:rFonts w:ascii="Times New Roman" w:hAnsi="Times New Roman" w:cs="Times New Roman"/>
          <w:sz w:val="28"/>
        </w:rPr>
        <w:t xml:space="preserve">. Помимо упомянутых нами ранее выводов, автор касается и результатов исследований Иволгинского городища под руководством В.П. Шилова и А.В. Давыдовой в 1949-1950 гг. </w:t>
      </w:r>
      <w:r w:rsidR="00DC1486">
        <w:rPr>
          <w:rFonts w:ascii="Times New Roman" w:hAnsi="Times New Roman" w:cs="Times New Roman"/>
          <w:sz w:val="28"/>
        </w:rPr>
        <w:t xml:space="preserve"> В ходе работ было обследовано жилище</w:t>
      </w:r>
      <w:r w:rsidR="00AA740F">
        <w:rPr>
          <w:rFonts w:ascii="Times New Roman" w:hAnsi="Times New Roman" w:cs="Times New Roman"/>
          <w:sz w:val="28"/>
        </w:rPr>
        <w:t xml:space="preserve"> в центре поселения</w:t>
      </w:r>
      <w:r w:rsidR="00DC1486">
        <w:rPr>
          <w:rFonts w:ascii="Times New Roman" w:hAnsi="Times New Roman" w:cs="Times New Roman"/>
          <w:sz w:val="28"/>
        </w:rPr>
        <w:t xml:space="preserve"> с отопительной системой </w:t>
      </w:r>
      <w:proofErr w:type="spellStart"/>
      <w:r w:rsidR="00DC1486">
        <w:rPr>
          <w:rFonts w:ascii="Times New Roman" w:hAnsi="Times New Roman" w:cs="Times New Roman"/>
          <w:sz w:val="28"/>
        </w:rPr>
        <w:t>кан</w:t>
      </w:r>
      <w:proofErr w:type="spellEnd"/>
      <w:r w:rsidR="00DC1486">
        <w:rPr>
          <w:rFonts w:ascii="Times New Roman" w:hAnsi="Times New Roman" w:cs="Times New Roman"/>
          <w:sz w:val="28"/>
        </w:rPr>
        <w:t>, в дальнейшем учёный сравнил их со схожими сооружениями у племён Амура и Северного Китая. Само же городище, по мнению исследователя было разрушено в ходе большого пожара. Укрепление дома с помощью деревянного</w:t>
      </w:r>
      <w:r w:rsidR="00AA740F">
        <w:rPr>
          <w:rFonts w:ascii="Times New Roman" w:hAnsi="Times New Roman" w:cs="Times New Roman"/>
          <w:sz w:val="28"/>
        </w:rPr>
        <w:t xml:space="preserve"> бревна расположенного в середине и на обоих концах стены по словам автора использовалось и в современной для него Бурятии.</w:t>
      </w:r>
    </w:p>
    <w:p w:rsidR="00AA740F" w:rsidRDefault="00AA740F"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Материалы полученные на следующий год работы на памятнике дали понять, что один из холмов находящихся в центре поселения являлся сооружением технического типа, доказательством тому служит находка железоплавильного горна. И автор делает следующее умозаключение: Иволгинское городище являлось не только военно-административным, но и металлургическим центром. В целом большая часть выводов уже была опубликована А.П. Окладниковым в том или ином виде в различных трудах.</w:t>
      </w:r>
    </w:p>
    <w:p w:rsidR="0013231A" w:rsidRDefault="0013231A"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Исследование учёным </w:t>
      </w:r>
      <w:proofErr w:type="spellStart"/>
      <w:r>
        <w:rPr>
          <w:rFonts w:ascii="Times New Roman" w:hAnsi="Times New Roman" w:cs="Times New Roman"/>
          <w:sz w:val="28"/>
        </w:rPr>
        <w:t>оленного</w:t>
      </w:r>
      <w:proofErr w:type="spellEnd"/>
      <w:r>
        <w:rPr>
          <w:rFonts w:ascii="Times New Roman" w:hAnsi="Times New Roman" w:cs="Times New Roman"/>
          <w:sz w:val="28"/>
        </w:rPr>
        <w:t xml:space="preserve"> камня </w:t>
      </w:r>
      <w:r w:rsidRPr="0013231A">
        <w:rPr>
          <w:rFonts w:ascii="Times New Roman" w:hAnsi="Times New Roman" w:cs="Times New Roman"/>
          <w:sz w:val="28"/>
        </w:rPr>
        <w:t>[</w:t>
      </w:r>
      <w:r>
        <w:rPr>
          <w:rFonts w:ascii="Times New Roman" w:hAnsi="Times New Roman" w:cs="Times New Roman"/>
          <w:sz w:val="28"/>
        </w:rPr>
        <w:t>Советская археология, 1954, №19</w:t>
      </w:r>
      <w:r w:rsidRPr="0013231A">
        <w:rPr>
          <w:rFonts w:ascii="Times New Roman" w:hAnsi="Times New Roman" w:cs="Times New Roman"/>
          <w:sz w:val="28"/>
        </w:rPr>
        <w:t>]</w:t>
      </w:r>
      <w:r>
        <w:rPr>
          <w:rFonts w:ascii="Times New Roman" w:hAnsi="Times New Roman" w:cs="Times New Roman"/>
          <w:sz w:val="28"/>
        </w:rPr>
        <w:t xml:space="preserve"> представляет практически единственное научное описание данного вида памятников, до этого мы встречали лишь внешнее описание камней упомянутых нами в первой главе. Весьма интересным является точка зрения Алексея Павловича об этническом составе племён населявших территорию к востоку от Байкала. Указывается что племена плиточных могил обитали в </w:t>
      </w:r>
      <w:r>
        <w:rPr>
          <w:rFonts w:ascii="Times New Roman" w:hAnsi="Times New Roman" w:cs="Times New Roman"/>
          <w:sz w:val="28"/>
          <w:lang w:val="en-US"/>
        </w:rPr>
        <w:t>I</w:t>
      </w:r>
      <w:r>
        <w:rPr>
          <w:rFonts w:ascii="Times New Roman" w:hAnsi="Times New Roman" w:cs="Times New Roman"/>
          <w:sz w:val="28"/>
        </w:rPr>
        <w:t xml:space="preserve"> тыс. до н.э. и были культурно близки к скифам, отличаясь при этом от них этнически. Вдаваясь в историю изучения </w:t>
      </w:r>
      <w:proofErr w:type="spellStart"/>
      <w:r>
        <w:rPr>
          <w:rFonts w:ascii="Times New Roman" w:hAnsi="Times New Roman" w:cs="Times New Roman"/>
          <w:sz w:val="28"/>
        </w:rPr>
        <w:t>оленных</w:t>
      </w:r>
      <w:proofErr w:type="spellEnd"/>
      <w:r>
        <w:rPr>
          <w:rFonts w:ascii="Times New Roman" w:hAnsi="Times New Roman" w:cs="Times New Roman"/>
          <w:sz w:val="28"/>
        </w:rPr>
        <w:t xml:space="preserve"> камней Западного Забайкалья, автор называет Д.П. Давыдова первооткрывателем этих памятников. На данный момент архео</w:t>
      </w:r>
      <w:r w:rsidR="00420AEB">
        <w:rPr>
          <w:rFonts w:ascii="Times New Roman" w:hAnsi="Times New Roman" w:cs="Times New Roman"/>
          <w:sz w:val="28"/>
        </w:rPr>
        <w:t>ло</w:t>
      </w:r>
      <w:r>
        <w:rPr>
          <w:rFonts w:ascii="Times New Roman" w:hAnsi="Times New Roman" w:cs="Times New Roman"/>
          <w:sz w:val="28"/>
        </w:rPr>
        <w:t xml:space="preserve">гия Бурятии </w:t>
      </w:r>
      <w:r w:rsidR="00420AEB">
        <w:rPr>
          <w:rFonts w:ascii="Times New Roman" w:hAnsi="Times New Roman" w:cs="Times New Roman"/>
          <w:sz w:val="28"/>
        </w:rPr>
        <w:t xml:space="preserve">располагает сведениями об </w:t>
      </w:r>
      <w:proofErr w:type="spellStart"/>
      <w:r w:rsidR="00420AEB">
        <w:rPr>
          <w:rFonts w:ascii="Times New Roman" w:hAnsi="Times New Roman" w:cs="Times New Roman"/>
          <w:sz w:val="28"/>
        </w:rPr>
        <w:t>оленных</w:t>
      </w:r>
      <w:proofErr w:type="spellEnd"/>
      <w:r w:rsidR="00420AEB">
        <w:rPr>
          <w:rFonts w:ascii="Times New Roman" w:hAnsi="Times New Roman" w:cs="Times New Roman"/>
          <w:sz w:val="28"/>
        </w:rPr>
        <w:t xml:space="preserve"> камнях описанных учёными </w:t>
      </w:r>
      <w:r w:rsidR="00420AEB">
        <w:rPr>
          <w:rFonts w:ascii="Times New Roman" w:hAnsi="Times New Roman" w:cs="Times New Roman"/>
          <w:sz w:val="28"/>
          <w:lang w:val="en-US"/>
        </w:rPr>
        <w:t>XVIII</w:t>
      </w:r>
      <w:r w:rsidR="00420AEB">
        <w:rPr>
          <w:rFonts w:ascii="Times New Roman" w:hAnsi="Times New Roman" w:cs="Times New Roman"/>
          <w:sz w:val="28"/>
        </w:rPr>
        <w:t xml:space="preserve"> в.</w:t>
      </w:r>
      <w:r w:rsidR="006905C4">
        <w:rPr>
          <w:rFonts w:ascii="Times New Roman" w:hAnsi="Times New Roman" w:cs="Times New Roman"/>
          <w:sz w:val="28"/>
        </w:rPr>
        <w:t xml:space="preserve"> А.П. Окладников упоминает что местное население называет их «</w:t>
      </w:r>
      <w:proofErr w:type="spellStart"/>
      <w:r w:rsidR="006905C4">
        <w:rPr>
          <w:rFonts w:ascii="Times New Roman" w:hAnsi="Times New Roman" w:cs="Times New Roman"/>
          <w:sz w:val="28"/>
        </w:rPr>
        <w:t>хусээ-чоло</w:t>
      </w:r>
      <w:proofErr w:type="spellEnd"/>
      <w:r w:rsidR="006905C4">
        <w:rPr>
          <w:rFonts w:ascii="Times New Roman" w:hAnsi="Times New Roman" w:cs="Times New Roman"/>
          <w:sz w:val="28"/>
        </w:rPr>
        <w:t xml:space="preserve"> или </w:t>
      </w:r>
      <w:proofErr w:type="spellStart"/>
      <w:r w:rsidR="006905C4">
        <w:rPr>
          <w:rFonts w:ascii="Times New Roman" w:hAnsi="Times New Roman" w:cs="Times New Roman"/>
          <w:sz w:val="28"/>
        </w:rPr>
        <w:t>кошо-чило</w:t>
      </w:r>
      <w:proofErr w:type="spellEnd"/>
      <w:r w:rsidR="006905C4">
        <w:rPr>
          <w:rFonts w:ascii="Times New Roman" w:hAnsi="Times New Roman" w:cs="Times New Roman"/>
          <w:sz w:val="28"/>
        </w:rPr>
        <w:t xml:space="preserve">, т.е. «овечьи камни» </w:t>
      </w:r>
      <w:r w:rsidR="006905C4" w:rsidRPr="006905C4">
        <w:rPr>
          <w:rFonts w:ascii="Times New Roman" w:hAnsi="Times New Roman" w:cs="Times New Roman"/>
          <w:sz w:val="28"/>
        </w:rPr>
        <w:t>[</w:t>
      </w:r>
      <w:r w:rsidR="006905C4">
        <w:rPr>
          <w:rFonts w:ascii="Times New Roman" w:hAnsi="Times New Roman" w:cs="Times New Roman"/>
          <w:sz w:val="28"/>
        </w:rPr>
        <w:t>Там же, с.214</w:t>
      </w:r>
      <w:r w:rsidR="006905C4" w:rsidRPr="006905C4">
        <w:rPr>
          <w:rFonts w:ascii="Times New Roman" w:hAnsi="Times New Roman" w:cs="Times New Roman"/>
          <w:sz w:val="28"/>
        </w:rPr>
        <w:t>]</w:t>
      </w:r>
      <w:r w:rsidR="006905C4">
        <w:rPr>
          <w:rFonts w:ascii="Times New Roman" w:hAnsi="Times New Roman" w:cs="Times New Roman"/>
          <w:sz w:val="28"/>
        </w:rPr>
        <w:t xml:space="preserve">. Сами сооружения учёный разделят на три условных вида, опираясь на их геометрию: цилиндрические (круглые в поперечном сечении), с округленными гранями (прямоугольные в сечении), широкие с косо срезанной вершиной. К последнему виду им отнесён и исследуемый камень. Изображения </w:t>
      </w:r>
      <w:r w:rsidR="00527216">
        <w:rPr>
          <w:rFonts w:ascii="Times New Roman" w:hAnsi="Times New Roman" w:cs="Times New Roman"/>
          <w:sz w:val="28"/>
        </w:rPr>
        <w:t xml:space="preserve">присутствующие на плите схожи со стилем используемым на </w:t>
      </w:r>
      <w:proofErr w:type="spellStart"/>
      <w:r w:rsidR="00527216">
        <w:rPr>
          <w:rFonts w:ascii="Times New Roman" w:hAnsi="Times New Roman" w:cs="Times New Roman"/>
          <w:sz w:val="28"/>
        </w:rPr>
        <w:t>оленных</w:t>
      </w:r>
      <w:proofErr w:type="spellEnd"/>
      <w:r w:rsidR="00527216">
        <w:rPr>
          <w:rFonts w:ascii="Times New Roman" w:hAnsi="Times New Roman" w:cs="Times New Roman"/>
          <w:sz w:val="28"/>
        </w:rPr>
        <w:t xml:space="preserve"> камнях, при этом отмечается достаточно вольная интерпретация этого сюжета в научных трудах. По словам автора,</w:t>
      </w:r>
      <w:r w:rsidR="00835BA9">
        <w:rPr>
          <w:rFonts w:ascii="Times New Roman" w:hAnsi="Times New Roman" w:cs="Times New Roman"/>
          <w:sz w:val="28"/>
        </w:rPr>
        <w:t xml:space="preserve"> изображенные вещи на </w:t>
      </w:r>
      <w:proofErr w:type="spellStart"/>
      <w:r w:rsidR="00835BA9">
        <w:rPr>
          <w:rFonts w:ascii="Times New Roman" w:hAnsi="Times New Roman" w:cs="Times New Roman"/>
          <w:sz w:val="28"/>
        </w:rPr>
        <w:t>оленных</w:t>
      </w:r>
      <w:proofErr w:type="spellEnd"/>
      <w:r w:rsidR="00835BA9">
        <w:rPr>
          <w:rFonts w:ascii="Times New Roman" w:hAnsi="Times New Roman" w:cs="Times New Roman"/>
          <w:sz w:val="28"/>
        </w:rPr>
        <w:t xml:space="preserve"> камнях имеют свои реальные аналоги, так</w:t>
      </w:r>
      <w:r w:rsidR="00527216">
        <w:rPr>
          <w:rFonts w:ascii="Times New Roman" w:hAnsi="Times New Roman" w:cs="Times New Roman"/>
          <w:sz w:val="28"/>
        </w:rPr>
        <w:t xml:space="preserve"> на лицевой стороне памятника имеется круг со стержнем, что натолкнуло его на мысль о его сходстве с боковой ручкой зеркала характерные в Причерноморье и в </w:t>
      </w:r>
      <w:proofErr w:type="spellStart"/>
      <w:r w:rsidR="00527216">
        <w:rPr>
          <w:rFonts w:ascii="Times New Roman" w:hAnsi="Times New Roman" w:cs="Times New Roman"/>
          <w:sz w:val="28"/>
        </w:rPr>
        <w:t>пазырыкских</w:t>
      </w:r>
      <w:proofErr w:type="spellEnd"/>
      <w:r w:rsidR="00527216">
        <w:rPr>
          <w:rFonts w:ascii="Times New Roman" w:hAnsi="Times New Roman" w:cs="Times New Roman"/>
          <w:sz w:val="28"/>
        </w:rPr>
        <w:t xml:space="preserve"> курганах. Изображения кинжала на </w:t>
      </w:r>
      <w:proofErr w:type="spellStart"/>
      <w:r w:rsidR="00527216">
        <w:rPr>
          <w:rFonts w:ascii="Times New Roman" w:hAnsi="Times New Roman" w:cs="Times New Roman"/>
          <w:sz w:val="28"/>
        </w:rPr>
        <w:t>оленных</w:t>
      </w:r>
      <w:proofErr w:type="spellEnd"/>
      <w:r w:rsidR="00527216">
        <w:rPr>
          <w:rFonts w:ascii="Times New Roman" w:hAnsi="Times New Roman" w:cs="Times New Roman"/>
          <w:sz w:val="28"/>
        </w:rPr>
        <w:t xml:space="preserve"> памятниках, по словам автора содержат в себе черты конкретного изделия, к примеру кинжал с Иволгинской стелы идентичен кинжалу </w:t>
      </w:r>
      <w:proofErr w:type="spellStart"/>
      <w:r w:rsidR="00527216">
        <w:rPr>
          <w:rFonts w:ascii="Times New Roman" w:hAnsi="Times New Roman" w:cs="Times New Roman"/>
          <w:sz w:val="28"/>
        </w:rPr>
        <w:t>карасукского</w:t>
      </w:r>
      <w:proofErr w:type="spellEnd"/>
      <w:r w:rsidR="00527216">
        <w:rPr>
          <w:rFonts w:ascii="Times New Roman" w:hAnsi="Times New Roman" w:cs="Times New Roman"/>
          <w:sz w:val="28"/>
        </w:rPr>
        <w:t xml:space="preserve"> или </w:t>
      </w:r>
      <w:proofErr w:type="spellStart"/>
      <w:r w:rsidR="00527216">
        <w:rPr>
          <w:rFonts w:ascii="Times New Roman" w:hAnsi="Times New Roman" w:cs="Times New Roman"/>
          <w:sz w:val="28"/>
        </w:rPr>
        <w:t>раннескифского</w:t>
      </w:r>
      <w:proofErr w:type="spellEnd"/>
      <w:r w:rsidR="00527216">
        <w:rPr>
          <w:rFonts w:ascii="Times New Roman" w:hAnsi="Times New Roman" w:cs="Times New Roman"/>
          <w:sz w:val="28"/>
        </w:rPr>
        <w:t xml:space="preserve"> типа, а не с последующим за ними скифским </w:t>
      </w:r>
      <w:proofErr w:type="spellStart"/>
      <w:r w:rsidR="00527216">
        <w:rPr>
          <w:rFonts w:ascii="Times New Roman" w:hAnsi="Times New Roman" w:cs="Times New Roman"/>
          <w:sz w:val="28"/>
        </w:rPr>
        <w:t>акинаком</w:t>
      </w:r>
      <w:proofErr w:type="spellEnd"/>
      <w:r w:rsidR="00527216">
        <w:rPr>
          <w:rFonts w:ascii="Times New Roman" w:hAnsi="Times New Roman" w:cs="Times New Roman"/>
          <w:sz w:val="28"/>
        </w:rPr>
        <w:t xml:space="preserve">. </w:t>
      </w:r>
      <w:r w:rsidR="00835BA9">
        <w:rPr>
          <w:rFonts w:ascii="Times New Roman" w:hAnsi="Times New Roman" w:cs="Times New Roman"/>
          <w:sz w:val="28"/>
        </w:rPr>
        <w:t>А рисунок лука имел изгиб в центре что роднит его с сигмовидными луками скифов.</w:t>
      </w:r>
    </w:p>
    <w:p w:rsidR="00835BA9" w:rsidRDefault="00835BA9"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Иволгинский </w:t>
      </w:r>
      <w:proofErr w:type="spellStart"/>
      <w:r>
        <w:rPr>
          <w:rFonts w:ascii="Times New Roman" w:hAnsi="Times New Roman" w:cs="Times New Roman"/>
          <w:sz w:val="28"/>
        </w:rPr>
        <w:t>оленный</w:t>
      </w:r>
      <w:proofErr w:type="spellEnd"/>
      <w:r>
        <w:rPr>
          <w:rFonts w:ascii="Times New Roman" w:hAnsi="Times New Roman" w:cs="Times New Roman"/>
          <w:sz w:val="28"/>
        </w:rPr>
        <w:t xml:space="preserve"> камень, с точки зрения А.П. Окладникова являлся памятником скифо-сибирского звериного стиля, для которого присуще «специфическое сочетание своеобразно переработанных реалистических </w:t>
      </w:r>
      <w:r>
        <w:rPr>
          <w:rFonts w:ascii="Times New Roman" w:hAnsi="Times New Roman" w:cs="Times New Roman"/>
          <w:sz w:val="28"/>
        </w:rPr>
        <w:lastRenderedPageBreak/>
        <w:t xml:space="preserve">элементов с такой же своеобразной декоративной стилизацией» </w:t>
      </w:r>
      <w:r w:rsidRPr="00835BA9">
        <w:rPr>
          <w:rFonts w:ascii="Times New Roman" w:hAnsi="Times New Roman" w:cs="Times New Roman"/>
          <w:sz w:val="28"/>
        </w:rPr>
        <w:t>[</w:t>
      </w:r>
      <w:r>
        <w:rPr>
          <w:rFonts w:ascii="Times New Roman" w:hAnsi="Times New Roman" w:cs="Times New Roman"/>
          <w:sz w:val="28"/>
        </w:rPr>
        <w:t>Там же, с.217</w:t>
      </w:r>
      <w:r w:rsidRPr="00835BA9">
        <w:rPr>
          <w:rFonts w:ascii="Times New Roman" w:hAnsi="Times New Roman" w:cs="Times New Roman"/>
          <w:sz w:val="28"/>
        </w:rPr>
        <w:t>]</w:t>
      </w:r>
      <w:r w:rsidR="007C1042">
        <w:rPr>
          <w:rFonts w:ascii="Times New Roman" w:hAnsi="Times New Roman" w:cs="Times New Roman"/>
          <w:sz w:val="28"/>
        </w:rPr>
        <w:t xml:space="preserve">. В процессе работы над камнем мастер использовал композиционный приём идентичный </w:t>
      </w:r>
      <w:r w:rsidR="00E360AC">
        <w:rPr>
          <w:rFonts w:ascii="Times New Roman" w:hAnsi="Times New Roman" w:cs="Times New Roman"/>
          <w:sz w:val="28"/>
        </w:rPr>
        <w:t>всё тем скифам северного Причерноморья которые заполняли свободное пространство меньшими по размеру фигурами, в качестве примера приводятся рисунки из Куль-</w:t>
      </w:r>
      <w:proofErr w:type="spellStart"/>
      <w:r w:rsidR="00E360AC">
        <w:rPr>
          <w:rFonts w:ascii="Times New Roman" w:hAnsi="Times New Roman" w:cs="Times New Roman"/>
          <w:sz w:val="28"/>
        </w:rPr>
        <w:t>Кобы</w:t>
      </w:r>
      <w:proofErr w:type="spellEnd"/>
      <w:r w:rsidR="00E360AC">
        <w:rPr>
          <w:rFonts w:ascii="Times New Roman" w:hAnsi="Times New Roman" w:cs="Times New Roman"/>
          <w:sz w:val="28"/>
        </w:rPr>
        <w:t xml:space="preserve"> и </w:t>
      </w:r>
      <w:proofErr w:type="spellStart"/>
      <w:r w:rsidR="00E360AC">
        <w:rPr>
          <w:rFonts w:ascii="Times New Roman" w:hAnsi="Times New Roman" w:cs="Times New Roman"/>
          <w:sz w:val="28"/>
        </w:rPr>
        <w:t>Феттерсфельда</w:t>
      </w:r>
      <w:proofErr w:type="spellEnd"/>
      <w:r w:rsidR="00E360AC">
        <w:rPr>
          <w:rFonts w:ascii="Times New Roman" w:hAnsi="Times New Roman" w:cs="Times New Roman"/>
          <w:sz w:val="28"/>
        </w:rPr>
        <w:t xml:space="preserve">. Свое дальнейшее развитие данный приём получил у населения </w:t>
      </w:r>
      <w:proofErr w:type="spellStart"/>
      <w:r w:rsidR="00E360AC">
        <w:rPr>
          <w:rFonts w:ascii="Times New Roman" w:hAnsi="Times New Roman" w:cs="Times New Roman"/>
          <w:sz w:val="28"/>
        </w:rPr>
        <w:t>пазырыкских</w:t>
      </w:r>
      <w:proofErr w:type="spellEnd"/>
      <w:r w:rsidR="00E360AC">
        <w:rPr>
          <w:rFonts w:ascii="Times New Roman" w:hAnsi="Times New Roman" w:cs="Times New Roman"/>
          <w:sz w:val="28"/>
        </w:rPr>
        <w:t xml:space="preserve"> курганов. </w:t>
      </w:r>
      <w:proofErr w:type="spellStart"/>
      <w:r w:rsidR="00E360AC">
        <w:rPr>
          <w:rFonts w:ascii="Times New Roman" w:hAnsi="Times New Roman" w:cs="Times New Roman"/>
          <w:sz w:val="28"/>
        </w:rPr>
        <w:t>Оленные</w:t>
      </w:r>
      <w:proofErr w:type="spellEnd"/>
      <w:r w:rsidR="00E360AC">
        <w:rPr>
          <w:rFonts w:ascii="Times New Roman" w:hAnsi="Times New Roman" w:cs="Times New Roman"/>
          <w:sz w:val="28"/>
        </w:rPr>
        <w:t xml:space="preserve"> камни представляют собой промежуточный этап между </w:t>
      </w:r>
      <w:r w:rsidR="00D8477B">
        <w:rPr>
          <w:rFonts w:ascii="Times New Roman" w:hAnsi="Times New Roman" w:cs="Times New Roman"/>
          <w:sz w:val="28"/>
        </w:rPr>
        <w:t xml:space="preserve">изобразительным искусством скифов Причерноморья и более развитым этапом алтайских племён </w:t>
      </w:r>
      <w:proofErr w:type="spellStart"/>
      <w:r w:rsidR="00D8477B">
        <w:rPr>
          <w:rFonts w:ascii="Times New Roman" w:hAnsi="Times New Roman" w:cs="Times New Roman"/>
          <w:sz w:val="28"/>
        </w:rPr>
        <w:t>пазырыкской</w:t>
      </w:r>
      <w:proofErr w:type="spellEnd"/>
      <w:r w:rsidR="00D8477B">
        <w:rPr>
          <w:rFonts w:ascii="Times New Roman" w:hAnsi="Times New Roman" w:cs="Times New Roman"/>
          <w:sz w:val="28"/>
        </w:rPr>
        <w:t xml:space="preserve"> культуры. Хронологически же </w:t>
      </w:r>
      <w:proofErr w:type="spellStart"/>
      <w:r w:rsidR="00D8477B">
        <w:rPr>
          <w:rFonts w:ascii="Times New Roman" w:hAnsi="Times New Roman" w:cs="Times New Roman"/>
          <w:sz w:val="28"/>
        </w:rPr>
        <w:t>оленные</w:t>
      </w:r>
      <w:proofErr w:type="spellEnd"/>
      <w:r w:rsidR="00D8477B">
        <w:rPr>
          <w:rFonts w:ascii="Times New Roman" w:hAnsi="Times New Roman" w:cs="Times New Roman"/>
          <w:sz w:val="28"/>
        </w:rPr>
        <w:t xml:space="preserve"> камни были определены А.П. Окладниковым </w:t>
      </w:r>
      <w:r w:rsidR="00D8477B">
        <w:rPr>
          <w:rFonts w:ascii="Times New Roman" w:hAnsi="Times New Roman" w:cs="Times New Roman"/>
          <w:sz w:val="28"/>
          <w:lang w:val="en-US"/>
        </w:rPr>
        <w:t>VII</w:t>
      </w:r>
      <w:r w:rsidR="00D8477B" w:rsidRPr="00D8477B">
        <w:rPr>
          <w:rFonts w:ascii="Times New Roman" w:hAnsi="Times New Roman" w:cs="Times New Roman"/>
          <w:sz w:val="28"/>
        </w:rPr>
        <w:t xml:space="preserve"> </w:t>
      </w:r>
      <w:r w:rsidR="00D8477B">
        <w:rPr>
          <w:rFonts w:ascii="Times New Roman" w:hAnsi="Times New Roman" w:cs="Times New Roman"/>
          <w:sz w:val="28"/>
        </w:rPr>
        <w:t>–</w:t>
      </w:r>
      <w:r w:rsidR="00D8477B" w:rsidRPr="00D8477B">
        <w:rPr>
          <w:rFonts w:ascii="Times New Roman" w:hAnsi="Times New Roman" w:cs="Times New Roman"/>
          <w:sz w:val="28"/>
        </w:rPr>
        <w:t xml:space="preserve"> </w:t>
      </w:r>
      <w:r w:rsidR="00D8477B">
        <w:rPr>
          <w:rFonts w:ascii="Times New Roman" w:hAnsi="Times New Roman" w:cs="Times New Roman"/>
          <w:sz w:val="28"/>
          <w:lang w:val="en-US"/>
        </w:rPr>
        <w:t>V</w:t>
      </w:r>
      <w:r w:rsidR="00D8477B">
        <w:rPr>
          <w:rFonts w:ascii="Times New Roman" w:hAnsi="Times New Roman" w:cs="Times New Roman"/>
          <w:sz w:val="28"/>
        </w:rPr>
        <w:t xml:space="preserve"> </w:t>
      </w:r>
      <w:r w:rsidR="00D57F48">
        <w:rPr>
          <w:rFonts w:ascii="Times New Roman" w:hAnsi="Times New Roman" w:cs="Times New Roman"/>
          <w:sz w:val="28"/>
        </w:rPr>
        <w:t>вв. до н.э. и культурно он их соотнёс к плиточным могилам, что подтвердило предположение Г.П. Сосновского. Характеризуя бронзовый этап нашего региона Окладников отметил высокий уровень развития местной металлургии бронзы, в то время как железо с его точки зрения, точнее уже готовые изделия приходили с запада, само же железо якобы не выступало основным источником сырья.</w:t>
      </w:r>
    </w:p>
    <w:p w:rsidR="00610454" w:rsidRDefault="00D57F48" w:rsidP="007A3FF2">
      <w:pPr>
        <w:spacing w:after="0" w:line="360" w:lineRule="auto"/>
        <w:ind w:firstLine="709"/>
        <w:jc w:val="both"/>
        <w:rPr>
          <w:rFonts w:ascii="Times New Roman" w:hAnsi="Times New Roman" w:cs="Times New Roman"/>
          <w:sz w:val="28"/>
        </w:rPr>
      </w:pPr>
      <w:proofErr w:type="spellStart"/>
      <w:r>
        <w:rPr>
          <w:rFonts w:ascii="Times New Roman" w:hAnsi="Times New Roman" w:cs="Times New Roman"/>
          <w:sz w:val="28"/>
        </w:rPr>
        <w:t>Оленный</w:t>
      </w:r>
      <w:proofErr w:type="spellEnd"/>
      <w:r>
        <w:rPr>
          <w:rFonts w:ascii="Times New Roman" w:hAnsi="Times New Roman" w:cs="Times New Roman"/>
          <w:sz w:val="28"/>
        </w:rPr>
        <w:t xml:space="preserve"> камень, по мнению исследователя являлся не только предметом материальной культуры, но и отражением духовной жизни древних людей</w:t>
      </w:r>
      <w:r w:rsidR="00312132">
        <w:rPr>
          <w:rFonts w:ascii="Times New Roman" w:hAnsi="Times New Roman" w:cs="Times New Roman"/>
          <w:sz w:val="28"/>
        </w:rPr>
        <w:t>. При этом через изображение можно определить предметы быта того времени</w:t>
      </w:r>
      <w:r w:rsidR="00D76B95">
        <w:rPr>
          <w:rFonts w:ascii="Times New Roman" w:hAnsi="Times New Roman" w:cs="Times New Roman"/>
          <w:sz w:val="28"/>
        </w:rPr>
        <w:t>,</w:t>
      </w:r>
      <w:r w:rsidR="00312132">
        <w:rPr>
          <w:rFonts w:ascii="Times New Roman" w:hAnsi="Times New Roman" w:cs="Times New Roman"/>
          <w:sz w:val="28"/>
        </w:rPr>
        <w:t xml:space="preserve"> к примеру на Иволгинском камне Окладников </w:t>
      </w:r>
      <w:r w:rsidR="00D76B95">
        <w:rPr>
          <w:rFonts w:ascii="Times New Roman" w:hAnsi="Times New Roman" w:cs="Times New Roman"/>
          <w:sz w:val="28"/>
        </w:rPr>
        <w:t>обнаружил изображение пояса, зеркала, лука и стрел, колчана, двух боевых топоров и кинжала, всё это являлось снаряжением воина-кочевника. С точки зрения учёного, Иволгинская стела являлась погреба</w:t>
      </w:r>
      <w:r w:rsidR="00C076D4">
        <w:rPr>
          <w:rFonts w:ascii="Times New Roman" w:hAnsi="Times New Roman" w:cs="Times New Roman"/>
          <w:sz w:val="28"/>
        </w:rPr>
        <w:t xml:space="preserve">льным памятником и могла быть сооружена в честь конкретного человека, исходя из этого предположения он делает вывод что изображённое снаряжение являлось сопроводительным инвентарём. Данное предположение подтверждается </w:t>
      </w:r>
      <w:r w:rsidR="00610454">
        <w:rPr>
          <w:rFonts w:ascii="Times New Roman" w:hAnsi="Times New Roman" w:cs="Times New Roman"/>
          <w:sz w:val="28"/>
        </w:rPr>
        <w:t>полученными материалами из раскопок плиточных могил.</w:t>
      </w:r>
    </w:p>
    <w:p w:rsidR="00D57F48" w:rsidRDefault="00610454"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Основным типом хозяйства у населения данных могил было скотоводство, и вероятно земледелие. По предположению Окладникова они могли иметь и связи с другими народами, аргументируется данный вывод </w:t>
      </w:r>
      <w:r>
        <w:rPr>
          <w:rFonts w:ascii="Times New Roman" w:hAnsi="Times New Roman" w:cs="Times New Roman"/>
          <w:sz w:val="28"/>
        </w:rPr>
        <w:lastRenderedPageBreak/>
        <w:t>наличием общих элементов с культурой степных племён Южной Сибири и Восточной Европы</w:t>
      </w:r>
      <w:r w:rsidR="00D05AFB">
        <w:rPr>
          <w:rFonts w:ascii="Times New Roman" w:hAnsi="Times New Roman" w:cs="Times New Roman"/>
          <w:sz w:val="28"/>
        </w:rPr>
        <w:t>, со скифами Причерноморья и династией Чжоу.</w:t>
      </w:r>
    </w:p>
    <w:p w:rsidR="00D05AFB" w:rsidRDefault="00D05AFB"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А.П. Окладников считал, плиточные могилы требовавшие больших трудовых ресурсов являлись погребальными сооружениями «аристократических родов» </w:t>
      </w:r>
      <w:r w:rsidRPr="00D05AFB">
        <w:rPr>
          <w:rFonts w:ascii="Times New Roman" w:hAnsi="Times New Roman" w:cs="Times New Roman"/>
          <w:sz w:val="28"/>
        </w:rPr>
        <w:t>[</w:t>
      </w:r>
      <w:r>
        <w:rPr>
          <w:rFonts w:ascii="Times New Roman" w:hAnsi="Times New Roman" w:cs="Times New Roman"/>
          <w:sz w:val="28"/>
        </w:rPr>
        <w:t>Там же, с.220</w:t>
      </w:r>
      <w:r w:rsidRPr="00D05AFB">
        <w:rPr>
          <w:rFonts w:ascii="Times New Roman" w:hAnsi="Times New Roman" w:cs="Times New Roman"/>
          <w:sz w:val="28"/>
        </w:rPr>
        <w:t>]</w:t>
      </w:r>
      <w:r>
        <w:rPr>
          <w:rFonts w:ascii="Times New Roman" w:hAnsi="Times New Roman" w:cs="Times New Roman"/>
          <w:sz w:val="28"/>
        </w:rPr>
        <w:t xml:space="preserve">, а </w:t>
      </w:r>
      <w:proofErr w:type="spellStart"/>
      <w:r>
        <w:rPr>
          <w:rFonts w:ascii="Times New Roman" w:hAnsi="Times New Roman" w:cs="Times New Roman"/>
          <w:sz w:val="28"/>
        </w:rPr>
        <w:t>оленные</w:t>
      </w:r>
      <w:proofErr w:type="spellEnd"/>
      <w:r>
        <w:rPr>
          <w:rFonts w:ascii="Times New Roman" w:hAnsi="Times New Roman" w:cs="Times New Roman"/>
          <w:sz w:val="28"/>
        </w:rPr>
        <w:t xml:space="preserve"> камни воздвигались на захоронениях самых выдающихся членов общины. И памятники эпохи бронзы Западного Забайкалья, по мнению автора хронологически относились к переходному этапу от первобытнообщинного к классовому общ</w:t>
      </w:r>
      <w:r w:rsidR="00E00BFF">
        <w:rPr>
          <w:rFonts w:ascii="Times New Roman" w:hAnsi="Times New Roman" w:cs="Times New Roman"/>
          <w:sz w:val="28"/>
        </w:rPr>
        <w:t xml:space="preserve">еству и образованию государства, коим могло быть </w:t>
      </w:r>
      <w:proofErr w:type="spellStart"/>
      <w:r w:rsidR="00E00BFF">
        <w:rPr>
          <w:rFonts w:ascii="Times New Roman" w:hAnsi="Times New Roman" w:cs="Times New Roman"/>
          <w:sz w:val="28"/>
        </w:rPr>
        <w:t>хуннское</w:t>
      </w:r>
      <w:proofErr w:type="spellEnd"/>
      <w:r w:rsidR="00E00BFF">
        <w:rPr>
          <w:rFonts w:ascii="Times New Roman" w:hAnsi="Times New Roman" w:cs="Times New Roman"/>
          <w:sz w:val="28"/>
        </w:rPr>
        <w:t xml:space="preserve"> общество.</w:t>
      </w:r>
    </w:p>
    <w:p w:rsidR="002B53ED" w:rsidRDefault="002B53ED"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дальнейшем А.П. Окладников посвятил большую стать посвященную исследованиям керамических </w:t>
      </w:r>
      <w:proofErr w:type="spellStart"/>
      <w:r>
        <w:rPr>
          <w:rFonts w:ascii="Times New Roman" w:hAnsi="Times New Roman" w:cs="Times New Roman"/>
          <w:sz w:val="28"/>
        </w:rPr>
        <w:t>триподов</w:t>
      </w:r>
      <w:proofErr w:type="spellEnd"/>
      <w:r>
        <w:rPr>
          <w:rFonts w:ascii="Times New Roman" w:hAnsi="Times New Roman" w:cs="Times New Roman"/>
          <w:sz w:val="28"/>
        </w:rPr>
        <w:t xml:space="preserve"> </w:t>
      </w:r>
      <w:r w:rsidRPr="002B53ED">
        <w:rPr>
          <w:rFonts w:ascii="Times New Roman" w:hAnsi="Times New Roman" w:cs="Times New Roman"/>
          <w:sz w:val="28"/>
        </w:rPr>
        <w:t>[</w:t>
      </w:r>
      <w:r>
        <w:rPr>
          <w:rFonts w:ascii="Times New Roman" w:hAnsi="Times New Roman" w:cs="Times New Roman"/>
          <w:sz w:val="28"/>
        </w:rPr>
        <w:t>Советская археология, 1939</w:t>
      </w:r>
      <w:r w:rsidRPr="002B53ED">
        <w:rPr>
          <w:rFonts w:ascii="Times New Roman" w:hAnsi="Times New Roman" w:cs="Times New Roman"/>
          <w:sz w:val="28"/>
        </w:rPr>
        <w:t>]</w:t>
      </w:r>
      <w:r>
        <w:rPr>
          <w:rFonts w:ascii="Times New Roman" w:hAnsi="Times New Roman" w:cs="Times New Roman"/>
          <w:sz w:val="28"/>
        </w:rPr>
        <w:t xml:space="preserve">. В ней он </w:t>
      </w:r>
      <w:r w:rsidR="00116AF7">
        <w:rPr>
          <w:rFonts w:ascii="Times New Roman" w:hAnsi="Times New Roman" w:cs="Times New Roman"/>
          <w:sz w:val="28"/>
        </w:rPr>
        <w:t>утверждает,</w:t>
      </w:r>
      <w:r>
        <w:rPr>
          <w:rFonts w:ascii="Times New Roman" w:hAnsi="Times New Roman" w:cs="Times New Roman"/>
          <w:sz w:val="28"/>
        </w:rPr>
        <w:t xml:space="preserve"> что </w:t>
      </w:r>
      <w:r w:rsidR="008061DC">
        <w:rPr>
          <w:rFonts w:ascii="Times New Roman" w:hAnsi="Times New Roman" w:cs="Times New Roman"/>
          <w:sz w:val="28"/>
        </w:rPr>
        <w:t>связи между Бурятией и Монголией а через неё с северным Китаем были ещё в эпоху палеолита, в неолитическое время эти связи стали более крепкими</w:t>
      </w:r>
      <w:r w:rsidR="00116AF7">
        <w:rPr>
          <w:rFonts w:ascii="Times New Roman" w:hAnsi="Times New Roman" w:cs="Times New Roman"/>
          <w:sz w:val="28"/>
        </w:rPr>
        <w:t xml:space="preserve">. Это произошло, по мнению исследователя во </w:t>
      </w:r>
      <w:r w:rsidR="00116AF7">
        <w:rPr>
          <w:rFonts w:ascii="Times New Roman" w:hAnsi="Times New Roman" w:cs="Times New Roman"/>
          <w:sz w:val="28"/>
          <w:lang w:val="en-US"/>
        </w:rPr>
        <w:t>II</w:t>
      </w:r>
      <w:r w:rsidR="00116AF7">
        <w:rPr>
          <w:rFonts w:ascii="Times New Roman" w:hAnsi="Times New Roman" w:cs="Times New Roman"/>
          <w:sz w:val="28"/>
        </w:rPr>
        <w:t xml:space="preserve"> тыс. до н.э. во времена </w:t>
      </w:r>
      <w:proofErr w:type="spellStart"/>
      <w:r w:rsidR="00116AF7">
        <w:rPr>
          <w:rFonts w:ascii="Times New Roman" w:hAnsi="Times New Roman" w:cs="Times New Roman"/>
          <w:sz w:val="28"/>
        </w:rPr>
        <w:t>глазковской</w:t>
      </w:r>
      <w:proofErr w:type="spellEnd"/>
      <w:r w:rsidR="00116AF7">
        <w:rPr>
          <w:rFonts w:ascii="Times New Roman" w:hAnsi="Times New Roman" w:cs="Times New Roman"/>
          <w:sz w:val="28"/>
        </w:rPr>
        <w:t xml:space="preserve"> культуры, данный факт подтверждается наличием изделий из нефрита, топоры, морские раковины, а на </w:t>
      </w:r>
      <w:proofErr w:type="spellStart"/>
      <w:r w:rsidR="00116AF7">
        <w:rPr>
          <w:rFonts w:ascii="Times New Roman" w:hAnsi="Times New Roman" w:cs="Times New Roman"/>
          <w:sz w:val="28"/>
        </w:rPr>
        <w:t>Фофановском</w:t>
      </w:r>
      <w:proofErr w:type="spellEnd"/>
      <w:r w:rsidR="00116AF7">
        <w:rPr>
          <w:rFonts w:ascii="Times New Roman" w:hAnsi="Times New Roman" w:cs="Times New Roman"/>
          <w:sz w:val="28"/>
        </w:rPr>
        <w:t xml:space="preserve"> могильнике была найдена керамика схожая с </w:t>
      </w:r>
      <w:proofErr w:type="spellStart"/>
      <w:r w:rsidR="00116AF7">
        <w:rPr>
          <w:rFonts w:ascii="Times New Roman" w:hAnsi="Times New Roman" w:cs="Times New Roman"/>
          <w:sz w:val="28"/>
        </w:rPr>
        <w:t>иньской</w:t>
      </w:r>
      <w:proofErr w:type="spellEnd"/>
      <w:r w:rsidR="00116AF7">
        <w:rPr>
          <w:rFonts w:ascii="Times New Roman" w:hAnsi="Times New Roman" w:cs="Times New Roman"/>
          <w:sz w:val="28"/>
        </w:rPr>
        <w:t xml:space="preserve">. </w:t>
      </w:r>
      <w:r w:rsidR="00BA5B96">
        <w:rPr>
          <w:rFonts w:ascii="Times New Roman" w:hAnsi="Times New Roman" w:cs="Times New Roman"/>
          <w:sz w:val="28"/>
        </w:rPr>
        <w:t xml:space="preserve">В бронзовую эпоху связи также сохранились, это подтверждают погребальные вещи, сюжеты на </w:t>
      </w:r>
      <w:proofErr w:type="spellStart"/>
      <w:r w:rsidR="00BA5B96">
        <w:rPr>
          <w:rFonts w:ascii="Times New Roman" w:hAnsi="Times New Roman" w:cs="Times New Roman"/>
          <w:sz w:val="28"/>
        </w:rPr>
        <w:t>оленных</w:t>
      </w:r>
      <w:proofErr w:type="spellEnd"/>
      <w:r w:rsidR="00BA5B96">
        <w:rPr>
          <w:rFonts w:ascii="Times New Roman" w:hAnsi="Times New Roman" w:cs="Times New Roman"/>
          <w:sz w:val="28"/>
        </w:rPr>
        <w:t xml:space="preserve"> камнях и керамика, здесь автор плавно переходит к керамическим </w:t>
      </w:r>
      <w:proofErr w:type="spellStart"/>
      <w:r w:rsidR="00BA5B96">
        <w:rPr>
          <w:rFonts w:ascii="Times New Roman" w:hAnsi="Times New Roman" w:cs="Times New Roman"/>
          <w:sz w:val="28"/>
        </w:rPr>
        <w:t>триподам</w:t>
      </w:r>
      <w:proofErr w:type="spellEnd"/>
      <w:r w:rsidR="00BA5B96">
        <w:rPr>
          <w:rFonts w:ascii="Times New Roman" w:hAnsi="Times New Roman" w:cs="Times New Roman"/>
          <w:sz w:val="28"/>
        </w:rPr>
        <w:t>.</w:t>
      </w:r>
    </w:p>
    <w:p w:rsidR="00BA5B96" w:rsidRDefault="00BA5B96"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А.П. Окладников выделил несколько мест скопления данных сосудов, </w:t>
      </w:r>
      <w:r w:rsidR="0035421C">
        <w:rPr>
          <w:rFonts w:ascii="Times New Roman" w:hAnsi="Times New Roman" w:cs="Times New Roman"/>
          <w:sz w:val="28"/>
        </w:rPr>
        <w:t xml:space="preserve">На территории Бурятии это окрестности Усть-Кяхты и Улан-Удэ, среднее течение Селенги и </w:t>
      </w:r>
      <w:proofErr w:type="spellStart"/>
      <w:r w:rsidR="0035421C">
        <w:rPr>
          <w:rFonts w:ascii="Times New Roman" w:hAnsi="Times New Roman" w:cs="Times New Roman"/>
          <w:sz w:val="28"/>
        </w:rPr>
        <w:t>Баргузинская</w:t>
      </w:r>
      <w:proofErr w:type="spellEnd"/>
      <w:r w:rsidR="0035421C">
        <w:rPr>
          <w:rFonts w:ascii="Times New Roman" w:hAnsi="Times New Roman" w:cs="Times New Roman"/>
          <w:sz w:val="28"/>
        </w:rPr>
        <w:t xml:space="preserve"> долина</w:t>
      </w:r>
      <w:r>
        <w:rPr>
          <w:rFonts w:ascii="Times New Roman" w:hAnsi="Times New Roman" w:cs="Times New Roman"/>
          <w:sz w:val="28"/>
        </w:rPr>
        <w:t xml:space="preserve">. По его словам, </w:t>
      </w:r>
      <w:proofErr w:type="spellStart"/>
      <w:r>
        <w:rPr>
          <w:rFonts w:ascii="Times New Roman" w:hAnsi="Times New Roman" w:cs="Times New Roman"/>
          <w:sz w:val="28"/>
        </w:rPr>
        <w:t>трипод</w:t>
      </w:r>
      <w:r w:rsidR="0035421C">
        <w:rPr>
          <w:rFonts w:ascii="Times New Roman" w:hAnsi="Times New Roman" w:cs="Times New Roman"/>
          <w:sz w:val="28"/>
        </w:rPr>
        <w:t>ы</w:t>
      </w:r>
      <w:proofErr w:type="spellEnd"/>
      <w:r w:rsidR="0035421C">
        <w:rPr>
          <w:rFonts w:ascii="Times New Roman" w:hAnsi="Times New Roman" w:cs="Times New Roman"/>
          <w:sz w:val="28"/>
        </w:rPr>
        <w:t xml:space="preserve"> Бурятии относятся</w:t>
      </w:r>
      <w:r w:rsidR="007001E8">
        <w:rPr>
          <w:rFonts w:ascii="Times New Roman" w:hAnsi="Times New Roman" w:cs="Times New Roman"/>
          <w:sz w:val="28"/>
        </w:rPr>
        <w:t xml:space="preserve"> к типам</w:t>
      </w:r>
      <w:r>
        <w:rPr>
          <w:rFonts w:ascii="Times New Roman" w:hAnsi="Times New Roman" w:cs="Times New Roman"/>
          <w:sz w:val="28"/>
        </w:rPr>
        <w:t xml:space="preserve"> ли и</w:t>
      </w:r>
      <w:r w:rsidR="007001E8">
        <w:rPr>
          <w:rFonts w:ascii="Times New Roman" w:hAnsi="Times New Roman" w:cs="Times New Roman"/>
          <w:sz w:val="28"/>
        </w:rPr>
        <w:t xml:space="preserve"> дин, также</w:t>
      </w:r>
      <w:r>
        <w:rPr>
          <w:rFonts w:ascii="Times New Roman" w:hAnsi="Times New Roman" w:cs="Times New Roman"/>
          <w:sz w:val="28"/>
        </w:rPr>
        <w:t xml:space="preserve"> в отличие от других </w:t>
      </w:r>
      <w:r w:rsidR="007001E8">
        <w:rPr>
          <w:rFonts w:ascii="Times New Roman" w:hAnsi="Times New Roman" w:cs="Times New Roman"/>
          <w:sz w:val="28"/>
        </w:rPr>
        <w:t xml:space="preserve">они были </w:t>
      </w:r>
      <w:r>
        <w:rPr>
          <w:rFonts w:ascii="Times New Roman" w:hAnsi="Times New Roman" w:cs="Times New Roman"/>
          <w:sz w:val="28"/>
        </w:rPr>
        <w:t xml:space="preserve">более грубой работы. </w:t>
      </w:r>
      <w:r w:rsidR="0035421C">
        <w:rPr>
          <w:rFonts w:ascii="Times New Roman" w:hAnsi="Times New Roman" w:cs="Times New Roman"/>
          <w:sz w:val="28"/>
        </w:rPr>
        <w:t xml:space="preserve">При этом, находки некоторых изделий встречались и </w:t>
      </w:r>
      <w:r w:rsidR="007001E8">
        <w:rPr>
          <w:rFonts w:ascii="Times New Roman" w:hAnsi="Times New Roman" w:cs="Times New Roman"/>
          <w:sz w:val="28"/>
        </w:rPr>
        <w:t>за пределами указанного ареала.</w:t>
      </w:r>
    </w:p>
    <w:p w:rsidR="007001E8" w:rsidRDefault="007001E8"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Отвечая на вопрос о хронологической позиции </w:t>
      </w:r>
      <w:proofErr w:type="spellStart"/>
      <w:r>
        <w:rPr>
          <w:rFonts w:ascii="Times New Roman" w:hAnsi="Times New Roman" w:cs="Times New Roman"/>
          <w:sz w:val="28"/>
        </w:rPr>
        <w:t>триподов</w:t>
      </w:r>
      <w:proofErr w:type="spellEnd"/>
      <w:r>
        <w:rPr>
          <w:rFonts w:ascii="Times New Roman" w:hAnsi="Times New Roman" w:cs="Times New Roman"/>
          <w:sz w:val="28"/>
        </w:rPr>
        <w:t xml:space="preserve"> Забайкалья Алексей Павлович применил метод исключения. В эпоху </w:t>
      </w:r>
      <w:proofErr w:type="spellStart"/>
      <w:r>
        <w:rPr>
          <w:rFonts w:ascii="Times New Roman" w:hAnsi="Times New Roman" w:cs="Times New Roman"/>
          <w:sz w:val="28"/>
        </w:rPr>
        <w:t>хунну</w:t>
      </w:r>
      <w:proofErr w:type="spellEnd"/>
      <w:r>
        <w:rPr>
          <w:rFonts w:ascii="Times New Roman" w:hAnsi="Times New Roman" w:cs="Times New Roman"/>
          <w:sz w:val="28"/>
        </w:rPr>
        <w:t xml:space="preserve"> данные </w:t>
      </w:r>
      <w:r w:rsidR="00F22CE2">
        <w:rPr>
          <w:rFonts w:ascii="Times New Roman" w:hAnsi="Times New Roman" w:cs="Times New Roman"/>
          <w:sz w:val="28"/>
        </w:rPr>
        <w:t xml:space="preserve">изделия на тот момент ни разу не были обнаружены, уверенности у автора не вызывает и их наличие в неолите, таким образом он пришёл к выводу о их </w:t>
      </w:r>
      <w:r w:rsidR="00F22CE2">
        <w:rPr>
          <w:rFonts w:ascii="Times New Roman" w:hAnsi="Times New Roman" w:cs="Times New Roman"/>
          <w:sz w:val="28"/>
        </w:rPr>
        <w:lastRenderedPageBreak/>
        <w:t xml:space="preserve">распространении в эпоху бронзы и раннего железа. Для более точной их датировки он сопоставил их орнамент с узорами </w:t>
      </w:r>
      <w:proofErr w:type="spellStart"/>
      <w:r w:rsidR="00F22CE2">
        <w:rPr>
          <w:rFonts w:ascii="Times New Roman" w:hAnsi="Times New Roman" w:cs="Times New Roman"/>
          <w:sz w:val="28"/>
        </w:rPr>
        <w:t>карасукских</w:t>
      </w:r>
      <w:proofErr w:type="spellEnd"/>
      <w:r w:rsidR="00F22CE2">
        <w:rPr>
          <w:rFonts w:ascii="Times New Roman" w:hAnsi="Times New Roman" w:cs="Times New Roman"/>
          <w:sz w:val="28"/>
        </w:rPr>
        <w:t xml:space="preserve"> кинжалов. Данные артефакты аналогичны китайским, в частности с изделиями из округа </w:t>
      </w:r>
      <w:proofErr w:type="spellStart"/>
      <w:r w:rsidR="00F22CE2">
        <w:rPr>
          <w:rFonts w:ascii="Times New Roman" w:hAnsi="Times New Roman" w:cs="Times New Roman"/>
          <w:sz w:val="28"/>
        </w:rPr>
        <w:t>Аньян</w:t>
      </w:r>
      <w:proofErr w:type="spellEnd"/>
      <w:r w:rsidR="00F22CE2">
        <w:rPr>
          <w:rFonts w:ascii="Times New Roman" w:hAnsi="Times New Roman" w:cs="Times New Roman"/>
          <w:sz w:val="28"/>
        </w:rPr>
        <w:t xml:space="preserve"> провинции </w:t>
      </w:r>
      <w:proofErr w:type="spellStart"/>
      <w:r w:rsidR="00F22CE2">
        <w:rPr>
          <w:rFonts w:ascii="Times New Roman" w:hAnsi="Times New Roman" w:cs="Times New Roman"/>
          <w:sz w:val="28"/>
        </w:rPr>
        <w:t>Хэнань</w:t>
      </w:r>
      <w:proofErr w:type="spellEnd"/>
      <w:r w:rsidR="00F22CE2">
        <w:rPr>
          <w:rFonts w:ascii="Times New Roman" w:hAnsi="Times New Roman" w:cs="Times New Roman"/>
          <w:sz w:val="28"/>
        </w:rPr>
        <w:t xml:space="preserve">, которые датируются второй половиной </w:t>
      </w:r>
      <w:r w:rsidR="00F22CE2">
        <w:rPr>
          <w:rFonts w:ascii="Times New Roman" w:hAnsi="Times New Roman" w:cs="Times New Roman"/>
          <w:sz w:val="28"/>
          <w:lang w:val="en-US"/>
        </w:rPr>
        <w:t>II</w:t>
      </w:r>
      <w:r w:rsidR="00F22CE2">
        <w:rPr>
          <w:rFonts w:ascii="Times New Roman" w:hAnsi="Times New Roman" w:cs="Times New Roman"/>
          <w:sz w:val="28"/>
        </w:rPr>
        <w:t xml:space="preserve"> тыс. до н.э. началом </w:t>
      </w:r>
      <w:r w:rsidR="00F22CE2">
        <w:rPr>
          <w:rFonts w:ascii="Times New Roman" w:hAnsi="Times New Roman" w:cs="Times New Roman"/>
          <w:sz w:val="28"/>
          <w:lang w:val="en-US"/>
        </w:rPr>
        <w:t>I</w:t>
      </w:r>
      <w:r w:rsidR="00F22CE2">
        <w:rPr>
          <w:rFonts w:ascii="Times New Roman" w:hAnsi="Times New Roman" w:cs="Times New Roman"/>
          <w:sz w:val="28"/>
        </w:rPr>
        <w:t xml:space="preserve"> тыс. н.э. А значительная доля плиточных могил Бурятии относились им к </w:t>
      </w:r>
      <w:r w:rsidR="00F22CE2">
        <w:rPr>
          <w:rFonts w:ascii="Times New Roman" w:hAnsi="Times New Roman" w:cs="Times New Roman"/>
          <w:sz w:val="28"/>
          <w:lang w:val="en-US"/>
        </w:rPr>
        <w:t>X</w:t>
      </w:r>
      <w:r w:rsidR="00F22CE2" w:rsidRPr="00F22CE2">
        <w:rPr>
          <w:rFonts w:ascii="Times New Roman" w:hAnsi="Times New Roman" w:cs="Times New Roman"/>
          <w:sz w:val="28"/>
        </w:rPr>
        <w:t xml:space="preserve"> </w:t>
      </w:r>
      <w:r w:rsidR="00F22CE2">
        <w:rPr>
          <w:rFonts w:ascii="Times New Roman" w:hAnsi="Times New Roman" w:cs="Times New Roman"/>
          <w:sz w:val="28"/>
        </w:rPr>
        <w:t>–</w:t>
      </w:r>
      <w:r w:rsidR="00F22CE2" w:rsidRPr="00F22CE2">
        <w:rPr>
          <w:rFonts w:ascii="Times New Roman" w:hAnsi="Times New Roman" w:cs="Times New Roman"/>
          <w:sz w:val="28"/>
        </w:rPr>
        <w:t xml:space="preserve"> </w:t>
      </w:r>
      <w:r w:rsidR="00F22CE2">
        <w:rPr>
          <w:rFonts w:ascii="Times New Roman" w:hAnsi="Times New Roman" w:cs="Times New Roman"/>
          <w:sz w:val="28"/>
          <w:lang w:val="en-US"/>
        </w:rPr>
        <w:t>V</w:t>
      </w:r>
      <w:r w:rsidR="00F22CE2">
        <w:rPr>
          <w:rFonts w:ascii="Times New Roman" w:hAnsi="Times New Roman" w:cs="Times New Roman"/>
          <w:sz w:val="28"/>
        </w:rPr>
        <w:t xml:space="preserve"> вв. до н.э. хотя и захоронения сооружались и в </w:t>
      </w:r>
      <w:proofErr w:type="spellStart"/>
      <w:r w:rsidR="00F22CE2">
        <w:rPr>
          <w:rFonts w:ascii="Times New Roman" w:hAnsi="Times New Roman" w:cs="Times New Roman"/>
          <w:sz w:val="28"/>
        </w:rPr>
        <w:t>хуннское</w:t>
      </w:r>
      <w:proofErr w:type="spellEnd"/>
      <w:r w:rsidR="00F22CE2">
        <w:rPr>
          <w:rFonts w:ascii="Times New Roman" w:hAnsi="Times New Roman" w:cs="Times New Roman"/>
          <w:sz w:val="28"/>
        </w:rPr>
        <w:t xml:space="preserve"> время.</w:t>
      </w:r>
    </w:p>
    <w:p w:rsidR="00F22CE2" w:rsidRDefault="00F148D3"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К </w:t>
      </w:r>
      <w:r>
        <w:rPr>
          <w:rFonts w:ascii="Times New Roman" w:hAnsi="Times New Roman" w:cs="Times New Roman"/>
          <w:sz w:val="28"/>
          <w:lang w:val="en-US"/>
        </w:rPr>
        <w:t>V</w:t>
      </w:r>
      <w:r w:rsidRPr="00F148D3">
        <w:rPr>
          <w:rFonts w:ascii="Times New Roman" w:hAnsi="Times New Roman" w:cs="Times New Roman"/>
          <w:sz w:val="28"/>
        </w:rPr>
        <w:t xml:space="preserve"> – </w:t>
      </w:r>
      <w:r>
        <w:rPr>
          <w:rFonts w:ascii="Times New Roman" w:hAnsi="Times New Roman" w:cs="Times New Roman"/>
          <w:sz w:val="28"/>
          <w:lang w:val="en-US"/>
        </w:rPr>
        <w:t>IV</w:t>
      </w:r>
      <w:r w:rsidRPr="00F148D3">
        <w:rPr>
          <w:rFonts w:ascii="Times New Roman" w:hAnsi="Times New Roman" w:cs="Times New Roman"/>
          <w:sz w:val="28"/>
        </w:rPr>
        <w:t xml:space="preserve"> </w:t>
      </w:r>
      <w:r>
        <w:rPr>
          <w:rFonts w:ascii="Times New Roman" w:hAnsi="Times New Roman" w:cs="Times New Roman"/>
          <w:sz w:val="28"/>
        </w:rPr>
        <w:t xml:space="preserve">вв. до н.э. А.П. Окладников относит появление железа в Бурятии, немногим позднее чем в Китае </w:t>
      </w:r>
      <w:r>
        <w:rPr>
          <w:rFonts w:ascii="Times New Roman" w:hAnsi="Times New Roman" w:cs="Times New Roman"/>
          <w:sz w:val="28"/>
          <w:lang w:val="en-US"/>
        </w:rPr>
        <w:t>VI</w:t>
      </w:r>
      <w:r w:rsidRPr="00F148D3">
        <w:rPr>
          <w:rFonts w:ascii="Times New Roman" w:hAnsi="Times New Roman" w:cs="Times New Roman"/>
          <w:sz w:val="28"/>
        </w:rPr>
        <w:t xml:space="preserve"> – </w:t>
      </w:r>
      <w:r>
        <w:rPr>
          <w:rFonts w:ascii="Times New Roman" w:hAnsi="Times New Roman" w:cs="Times New Roman"/>
          <w:sz w:val="28"/>
          <w:lang w:val="en-US"/>
        </w:rPr>
        <w:t>V</w:t>
      </w:r>
      <w:r w:rsidRPr="00F148D3">
        <w:rPr>
          <w:rFonts w:ascii="Times New Roman" w:hAnsi="Times New Roman" w:cs="Times New Roman"/>
          <w:sz w:val="28"/>
        </w:rPr>
        <w:t xml:space="preserve"> </w:t>
      </w:r>
      <w:r>
        <w:rPr>
          <w:rFonts w:ascii="Times New Roman" w:hAnsi="Times New Roman" w:cs="Times New Roman"/>
          <w:sz w:val="28"/>
        </w:rPr>
        <w:t xml:space="preserve">вв. до н.э. (эпоха </w:t>
      </w:r>
      <w:proofErr w:type="spellStart"/>
      <w:r>
        <w:rPr>
          <w:rFonts w:ascii="Times New Roman" w:hAnsi="Times New Roman" w:cs="Times New Roman"/>
          <w:sz w:val="28"/>
        </w:rPr>
        <w:t>Чжаньго</w:t>
      </w:r>
      <w:proofErr w:type="spellEnd"/>
      <w:r>
        <w:rPr>
          <w:rFonts w:ascii="Times New Roman" w:hAnsi="Times New Roman" w:cs="Times New Roman"/>
          <w:sz w:val="28"/>
        </w:rPr>
        <w:t xml:space="preserve">). Основываясь на этом, он указывает хронологические рамки распространения </w:t>
      </w:r>
      <w:proofErr w:type="spellStart"/>
      <w:r>
        <w:rPr>
          <w:rFonts w:ascii="Times New Roman" w:hAnsi="Times New Roman" w:cs="Times New Roman"/>
          <w:sz w:val="28"/>
        </w:rPr>
        <w:t>триподов</w:t>
      </w:r>
      <w:proofErr w:type="spellEnd"/>
      <w:r>
        <w:rPr>
          <w:rFonts w:ascii="Times New Roman" w:hAnsi="Times New Roman" w:cs="Times New Roman"/>
          <w:sz w:val="28"/>
        </w:rPr>
        <w:t xml:space="preserve"> в Забайкалье (конец </w:t>
      </w:r>
      <w:r>
        <w:rPr>
          <w:rFonts w:ascii="Times New Roman" w:hAnsi="Times New Roman" w:cs="Times New Roman"/>
          <w:sz w:val="28"/>
          <w:lang w:val="en-US"/>
        </w:rPr>
        <w:t>II</w:t>
      </w:r>
      <w:r>
        <w:rPr>
          <w:rFonts w:ascii="Times New Roman" w:hAnsi="Times New Roman" w:cs="Times New Roman"/>
          <w:sz w:val="28"/>
        </w:rPr>
        <w:t xml:space="preserve"> тыс. до н.э. – </w:t>
      </w:r>
      <w:r>
        <w:rPr>
          <w:rFonts w:ascii="Times New Roman" w:hAnsi="Times New Roman" w:cs="Times New Roman"/>
          <w:sz w:val="28"/>
          <w:lang w:val="en-US"/>
        </w:rPr>
        <w:t>V</w:t>
      </w:r>
      <w:r w:rsidRPr="00F148D3">
        <w:rPr>
          <w:rFonts w:ascii="Times New Roman" w:hAnsi="Times New Roman" w:cs="Times New Roman"/>
          <w:sz w:val="28"/>
        </w:rPr>
        <w:t>-</w:t>
      </w:r>
      <w:r>
        <w:rPr>
          <w:rFonts w:ascii="Times New Roman" w:hAnsi="Times New Roman" w:cs="Times New Roman"/>
          <w:sz w:val="28"/>
          <w:lang w:val="en-US"/>
        </w:rPr>
        <w:t>IV</w:t>
      </w:r>
      <w:r>
        <w:rPr>
          <w:rFonts w:ascii="Times New Roman" w:hAnsi="Times New Roman" w:cs="Times New Roman"/>
          <w:sz w:val="28"/>
        </w:rPr>
        <w:t xml:space="preserve"> вв. до н.э.). Присутствие сосудов в Западном Забайкалье аналогичных с изделиями древнекитайского периода актуализирует вопрос о культурно-этнических связях Китая и населения Забайкалья в эпоху бронзы и раннего железа. По словам автора проблематика заключалась в коренной смене </w:t>
      </w:r>
      <w:r w:rsidR="00F234BF">
        <w:rPr>
          <w:rFonts w:ascii="Times New Roman" w:hAnsi="Times New Roman" w:cs="Times New Roman"/>
          <w:sz w:val="28"/>
        </w:rPr>
        <w:t xml:space="preserve">этих связей в отличие от более ранних этапов </w:t>
      </w:r>
      <w:r w:rsidR="00F234BF" w:rsidRPr="00F234BF">
        <w:rPr>
          <w:rFonts w:ascii="Times New Roman" w:hAnsi="Times New Roman" w:cs="Times New Roman"/>
          <w:sz w:val="28"/>
        </w:rPr>
        <w:t>[</w:t>
      </w:r>
      <w:r w:rsidR="00F234BF">
        <w:rPr>
          <w:rFonts w:ascii="Times New Roman" w:hAnsi="Times New Roman" w:cs="Times New Roman"/>
          <w:sz w:val="28"/>
        </w:rPr>
        <w:t>Там же</w:t>
      </w:r>
      <w:r w:rsidR="00F234BF" w:rsidRPr="00F234BF">
        <w:rPr>
          <w:rFonts w:ascii="Times New Roman" w:hAnsi="Times New Roman" w:cs="Times New Roman"/>
          <w:sz w:val="28"/>
        </w:rPr>
        <w:t>]</w:t>
      </w:r>
      <w:r w:rsidR="00F234BF">
        <w:rPr>
          <w:rFonts w:ascii="Times New Roman" w:hAnsi="Times New Roman" w:cs="Times New Roman"/>
          <w:sz w:val="28"/>
        </w:rPr>
        <w:t>.</w:t>
      </w:r>
    </w:p>
    <w:p w:rsidR="006D508A" w:rsidRDefault="00F234BF" w:rsidP="006D508A">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Здесь важно отметить предлагаемую гипотезу А.П. Окладникова о характере связей архаичного населения Бурятии с соседствующими культурами. В эпоху неолита активность была направлена в сторону Монголии и Северного Китая, в </w:t>
      </w:r>
      <w:proofErr w:type="spellStart"/>
      <w:r>
        <w:rPr>
          <w:rFonts w:ascii="Times New Roman" w:hAnsi="Times New Roman" w:cs="Times New Roman"/>
          <w:sz w:val="28"/>
        </w:rPr>
        <w:t>глазковское</w:t>
      </w:r>
      <w:proofErr w:type="spellEnd"/>
      <w:r>
        <w:rPr>
          <w:rFonts w:ascii="Times New Roman" w:hAnsi="Times New Roman" w:cs="Times New Roman"/>
          <w:sz w:val="28"/>
        </w:rPr>
        <w:t xml:space="preserve"> время наблюдается противоположный процесс. С точки зрения учёного </w:t>
      </w:r>
      <w:proofErr w:type="spellStart"/>
      <w:r>
        <w:rPr>
          <w:rFonts w:ascii="Times New Roman" w:hAnsi="Times New Roman" w:cs="Times New Roman"/>
          <w:sz w:val="28"/>
        </w:rPr>
        <w:t>триподы</w:t>
      </w:r>
      <w:proofErr w:type="spellEnd"/>
      <w:r>
        <w:rPr>
          <w:rFonts w:ascii="Times New Roman" w:hAnsi="Times New Roman" w:cs="Times New Roman"/>
          <w:sz w:val="28"/>
        </w:rPr>
        <w:t xml:space="preserve"> типов ли и дин возникали в местах расселения китайских земледельцев. На территории Китая автор выделил два центра распространения этих изделий – долина р. Жёлтой и </w:t>
      </w:r>
      <w:proofErr w:type="spellStart"/>
      <w:r>
        <w:rPr>
          <w:rFonts w:ascii="Times New Roman" w:hAnsi="Times New Roman" w:cs="Times New Roman"/>
          <w:sz w:val="28"/>
        </w:rPr>
        <w:t>Дунбэй</w:t>
      </w:r>
      <w:proofErr w:type="spellEnd"/>
      <w:r>
        <w:rPr>
          <w:rFonts w:ascii="Times New Roman" w:hAnsi="Times New Roman" w:cs="Times New Roman"/>
          <w:sz w:val="28"/>
        </w:rPr>
        <w:t xml:space="preserve">. Необходимо указать примечание исследователя, что </w:t>
      </w:r>
      <w:proofErr w:type="spellStart"/>
      <w:r>
        <w:rPr>
          <w:rFonts w:ascii="Times New Roman" w:hAnsi="Times New Roman" w:cs="Times New Roman"/>
          <w:sz w:val="28"/>
        </w:rPr>
        <w:t>триподы</w:t>
      </w:r>
      <w:proofErr w:type="spellEnd"/>
      <w:r>
        <w:rPr>
          <w:rFonts w:ascii="Times New Roman" w:hAnsi="Times New Roman" w:cs="Times New Roman"/>
          <w:sz w:val="28"/>
        </w:rPr>
        <w:t xml:space="preserve"> в </w:t>
      </w:r>
      <w:proofErr w:type="spellStart"/>
      <w:r>
        <w:rPr>
          <w:rFonts w:ascii="Times New Roman" w:hAnsi="Times New Roman" w:cs="Times New Roman"/>
          <w:sz w:val="28"/>
        </w:rPr>
        <w:t>Дунбэе</w:t>
      </w:r>
      <w:proofErr w:type="spellEnd"/>
      <w:r>
        <w:rPr>
          <w:rFonts w:ascii="Times New Roman" w:hAnsi="Times New Roman" w:cs="Times New Roman"/>
          <w:sz w:val="28"/>
        </w:rPr>
        <w:t xml:space="preserve"> характерны для местной культуры каменных ящиков относящихся к бронзовому веку.</w:t>
      </w:r>
      <w:r w:rsidR="003C54EF">
        <w:rPr>
          <w:rFonts w:ascii="Times New Roman" w:hAnsi="Times New Roman" w:cs="Times New Roman"/>
          <w:sz w:val="28"/>
        </w:rPr>
        <w:t xml:space="preserve"> Кроме того, Алексей Павлович считает, что появление </w:t>
      </w:r>
      <w:proofErr w:type="spellStart"/>
      <w:r w:rsidR="003C54EF">
        <w:rPr>
          <w:rFonts w:ascii="Times New Roman" w:hAnsi="Times New Roman" w:cs="Times New Roman"/>
          <w:sz w:val="28"/>
        </w:rPr>
        <w:t>триподов</w:t>
      </w:r>
      <w:proofErr w:type="spellEnd"/>
      <w:r w:rsidR="003C54EF">
        <w:rPr>
          <w:rFonts w:ascii="Times New Roman" w:hAnsi="Times New Roman" w:cs="Times New Roman"/>
          <w:sz w:val="28"/>
        </w:rPr>
        <w:t xml:space="preserve"> в Забайкалье не говорит о проникновении самих китайцев, самым вероятным для него является вариант о их местном производстве на это указывают некоторые их отличительные черты. Характеризуя культуру плиточных могил, он утверждает, что она не носила региональный и </w:t>
      </w:r>
      <w:r w:rsidR="003C54EF">
        <w:rPr>
          <w:rFonts w:ascii="Times New Roman" w:hAnsi="Times New Roman" w:cs="Times New Roman"/>
          <w:sz w:val="28"/>
        </w:rPr>
        <w:lastRenderedPageBreak/>
        <w:t xml:space="preserve">изолированный характер. Не отрицает он и возможность межплеменного объединения населения плиточных могил и созданием </w:t>
      </w:r>
      <w:proofErr w:type="spellStart"/>
      <w:r w:rsidR="003C54EF">
        <w:rPr>
          <w:rFonts w:ascii="Times New Roman" w:hAnsi="Times New Roman" w:cs="Times New Roman"/>
          <w:sz w:val="28"/>
        </w:rPr>
        <w:t>протогосударства</w:t>
      </w:r>
      <w:proofErr w:type="spellEnd"/>
      <w:r w:rsidR="003C54EF">
        <w:rPr>
          <w:rFonts w:ascii="Times New Roman" w:hAnsi="Times New Roman" w:cs="Times New Roman"/>
          <w:sz w:val="28"/>
        </w:rPr>
        <w:t xml:space="preserve">. А.П. Окладников предположил, что они были современниками китайских племен в эпоху Инь и Чжоу и вероятнее всего являлись </w:t>
      </w:r>
      <w:proofErr w:type="spellStart"/>
      <w:r w:rsidR="003C54EF">
        <w:rPr>
          <w:rFonts w:ascii="Times New Roman" w:hAnsi="Times New Roman" w:cs="Times New Roman"/>
          <w:sz w:val="28"/>
        </w:rPr>
        <w:t>динлинами</w:t>
      </w:r>
      <w:proofErr w:type="spellEnd"/>
      <w:r w:rsidR="003C54EF">
        <w:rPr>
          <w:rFonts w:ascii="Times New Roman" w:hAnsi="Times New Roman" w:cs="Times New Roman"/>
          <w:sz w:val="28"/>
        </w:rPr>
        <w:t>.</w:t>
      </w:r>
    </w:p>
    <w:p w:rsidR="006D508A" w:rsidRDefault="00F87019" w:rsidP="006D508A">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Под эгидой Бурят-Монгольской экспедиции </w:t>
      </w:r>
      <w:r w:rsidR="00750889">
        <w:rPr>
          <w:rFonts w:ascii="Times New Roman" w:hAnsi="Times New Roman" w:cs="Times New Roman"/>
          <w:sz w:val="28"/>
        </w:rPr>
        <w:t>было изучено Иволгинское городище. Это стало одним из первых масштабных исследований поселенческих комплек</w:t>
      </w:r>
      <w:r w:rsidR="006D508A">
        <w:rPr>
          <w:rFonts w:ascii="Times New Roman" w:hAnsi="Times New Roman" w:cs="Times New Roman"/>
          <w:sz w:val="28"/>
        </w:rPr>
        <w:t>сов кочевых племён. Руководителя</w:t>
      </w:r>
      <w:r w:rsidR="00750889">
        <w:rPr>
          <w:rFonts w:ascii="Times New Roman" w:hAnsi="Times New Roman" w:cs="Times New Roman"/>
          <w:sz w:val="28"/>
        </w:rPr>
        <w:t>м</w:t>
      </w:r>
      <w:r w:rsidR="006D508A">
        <w:rPr>
          <w:rFonts w:ascii="Times New Roman" w:hAnsi="Times New Roman" w:cs="Times New Roman"/>
          <w:sz w:val="28"/>
        </w:rPr>
        <w:t>и</w:t>
      </w:r>
      <w:r w:rsidR="00750889">
        <w:rPr>
          <w:rFonts w:ascii="Times New Roman" w:hAnsi="Times New Roman" w:cs="Times New Roman"/>
          <w:sz w:val="28"/>
        </w:rPr>
        <w:t xml:space="preserve"> экспедиции </w:t>
      </w:r>
      <w:r w:rsidR="006D508A">
        <w:rPr>
          <w:rFonts w:ascii="Times New Roman" w:hAnsi="Times New Roman" w:cs="Times New Roman"/>
          <w:sz w:val="28"/>
        </w:rPr>
        <w:t>были</w:t>
      </w:r>
      <w:r w:rsidR="00750889">
        <w:rPr>
          <w:rFonts w:ascii="Times New Roman" w:hAnsi="Times New Roman" w:cs="Times New Roman"/>
          <w:sz w:val="28"/>
        </w:rPr>
        <w:t xml:space="preserve"> А.В. Давыдова</w:t>
      </w:r>
      <w:r w:rsidR="006D508A">
        <w:rPr>
          <w:rFonts w:ascii="Times New Roman" w:hAnsi="Times New Roman" w:cs="Times New Roman"/>
          <w:sz w:val="28"/>
        </w:rPr>
        <w:t xml:space="preserve"> и В.П. Шилов</w:t>
      </w:r>
      <w:r w:rsidR="00750889">
        <w:rPr>
          <w:rFonts w:ascii="Times New Roman" w:hAnsi="Times New Roman" w:cs="Times New Roman"/>
          <w:sz w:val="28"/>
        </w:rPr>
        <w:t>. Следует отметить что автором диссертации был ведён в научный оборот лич</w:t>
      </w:r>
      <w:r w:rsidR="006D508A">
        <w:rPr>
          <w:rFonts w:ascii="Times New Roman" w:hAnsi="Times New Roman" w:cs="Times New Roman"/>
          <w:sz w:val="28"/>
        </w:rPr>
        <w:t>ный фонд Антонины Владимировны</w:t>
      </w:r>
      <w:r w:rsidR="006D508A" w:rsidRPr="006D508A">
        <w:rPr>
          <w:rFonts w:ascii="Times New Roman" w:hAnsi="Times New Roman" w:cs="Times New Roman"/>
          <w:sz w:val="28"/>
        </w:rPr>
        <w:t xml:space="preserve"> [</w:t>
      </w:r>
      <w:r w:rsidR="006D508A">
        <w:rPr>
          <w:rFonts w:ascii="Times New Roman" w:hAnsi="Times New Roman" w:cs="Times New Roman"/>
          <w:sz w:val="28"/>
        </w:rPr>
        <w:t>КЦА: письменные источники, 2023</w:t>
      </w:r>
      <w:r w:rsidR="006D508A" w:rsidRPr="006D508A">
        <w:rPr>
          <w:rFonts w:ascii="Times New Roman" w:hAnsi="Times New Roman" w:cs="Times New Roman"/>
          <w:sz w:val="28"/>
        </w:rPr>
        <w:t>]</w:t>
      </w:r>
      <w:r w:rsidR="006D508A">
        <w:rPr>
          <w:rFonts w:ascii="Times New Roman" w:hAnsi="Times New Roman" w:cs="Times New Roman"/>
          <w:sz w:val="28"/>
        </w:rPr>
        <w:t xml:space="preserve">. Ею были выделены основополагающие выводы по городищу, актуальные в научной среде и по сей день: </w:t>
      </w:r>
    </w:p>
    <w:p w:rsidR="006D508A" w:rsidRPr="006D508A" w:rsidRDefault="006D508A" w:rsidP="00A37C2B">
      <w:pPr>
        <w:pStyle w:val="a3"/>
        <w:numPr>
          <w:ilvl w:val="0"/>
          <w:numId w:val="6"/>
        </w:numPr>
        <w:spacing w:after="0" w:line="360" w:lineRule="auto"/>
        <w:ind w:left="0" w:firstLine="709"/>
        <w:jc w:val="both"/>
        <w:rPr>
          <w:rFonts w:ascii="Times New Roman" w:hAnsi="Times New Roman" w:cs="Times New Roman"/>
          <w:sz w:val="28"/>
        </w:rPr>
      </w:pPr>
      <w:r w:rsidRPr="006D508A">
        <w:rPr>
          <w:rFonts w:ascii="Times New Roman" w:hAnsi="Times New Roman" w:cs="Times New Roman"/>
          <w:sz w:val="28"/>
        </w:rPr>
        <w:t>Городище является самым северным пунктом распространения гуннских памятников в Забайкалье.</w:t>
      </w:r>
    </w:p>
    <w:p w:rsidR="006D508A" w:rsidRPr="006D508A" w:rsidRDefault="006D508A" w:rsidP="00A37C2B">
      <w:pPr>
        <w:numPr>
          <w:ilvl w:val="0"/>
          <w:numId w:val="6"/>
        </w:numPr>
        <w:spacing w:after="0" w:line="360" w:lineRule="auto"/>
        <w:ind w:left="0" w:firstLine="709"/>
        <w:jc w:val="both"/>
        <w:rPr>
          <w:rFonts w:ascii="Times New Roman" w:hAnsi="Times New Roman" w:cs="Times New Roman"/>
          <w:sz w:val="28"/>
        </w:rPr>
      </w:pPr>
      <w:r w:rsidRPr="006D508A">
        <w:rPr>
          <w:rFonts w:ascii="Times New Roman" w:hAnsi="Times New Roman" w:cs="Times New Roman"/>
          <w:sz w:val="28"/>
        </w:rPr>
        <w:t>Наличие мощных оборонительных сооружений позволяет рассматривать данное городище как форпост гуннов при их продвижении на север.</w:t>
      </w:r>
    </w:p>
    <w:p w:rsidR="006D508A" w:rsidRPr="006D508A" w:rsidRDefault="006D508A" w:rsidP="00A37C2B">
      <w:pPr>
        <w:numPr>
          <w:ilvl w:val="0"/>
          <w:numId w:val="6"/>
        </w:numPr>
        <w:spacing w:after="0" w:line="360" w:lineRule="auto"/>
        <w:ind w:left="0" w:firstLine="709"/>
        <w:jc w:val="both"/>
        <w:rPr>
          <w:rFonts w:ascii="Times New Roman" w:hAnsi="Times New Roman" w:cs="Times New Roman"/>
          <w:sz w:val="28"/>
        </w:rPr>
      </w:pPr>
      <w:r w:rsidRPr="006D508A">
        <w:rPr>
          <w:rFonts w:ascii="Times New Roman" w:hAnsi="Times New Roman" w:cs="Times New Roman"/>
          <w:sz w:val="28"/>
        </w:rPr>
        <w:t>Основное занятие жителей – скотоводство и переработка продуктов последнего. Подсобное значение имели земледелие, рыболовство и охота.</w:t>
      </w:r>
    </w:p>
    <w:p w:rsidR="006D508A" w:rsidRPr="006D508A" w:rsidRDefault="006D508A" w:rsidP="00A37C2B">
      <w:pPr>
        <w:numPr>
          <w:ilvl w:val="0"/>
          <w:numId w:val="6"/>
        </w:numPr>
        <w:spacing w:after="0" w:line="360" w:lineRule="auto"/>
        <w:ind w:left="0" w:firstLine="709"/>
        <w:jc w:val="both"/>
        <w:rPr>
          <w:rFonts w:ascii="Times New Roman" w:hAnsi="Times New Roman" w:cs="Times New Roman"/>
          <w:sz w:val="28"/>
        </w:rPr>
      </w:pPr>
      <w:r w:rsidRPr="006D508A">
        <w:rPr>
          <w:rFonts w:ascii="Times New Roman" w:hAnsi="Times New Roman" w:cs="Times New Roman"/>
          <w:sz w:val="28"/>
        </w:rPr>
        <w:t>Городище, помимо своего военного значения, являлось крупным, оседлым ремесленным центром, где производились изделия из металла и керамика.</w:t>
      </w:r>
    </w:p>
    <w:p w:rsidR="006D508A" w:rsidRPr="006D508A" w:rsidRDefault="006D508A" w:rsidP="00A37C2B">
      <w:pPr>
        <w:numPr>
          <w:ilvl w:val="0"/>
          <w:numId w:val="6"/>
        </w:numPr>
        <w:spacing w:after="0" w:line="360" w:lineRule="auto"/>
        <w:ind w:left="0" w:firstLine="709"/>
        <w:jc w:val="both"/>
        <w:rPr>
          <w:rFonts w:ascii="Times New Roman" w:hAnsi="Times New Roman" w:cs="Times New Roman"/>
          <w:sz w:val="28"/>
        </w:rPr>
      </w:pPr>
      <w:r w:rsidRPr="006D508A">
        <w:rPr>
          <w:rFonts w:ascii="Times New Roman" w:hAnsi="Times New Roman" w:cs="Times New Roman"/>
          <w:sz w:val="28"/>
        </w:rPr>
        <w:t xml:space="preserve">Находки на городище находят себе аналогии как в могильниках </w:t>
      </w:r>
      <w:proofErr w:type="spellStart"/>
      <w:r w:rsidRPr="006D508A">
        <w:rPr>
          <w:rFonts w:ascii="Times New Roman" w:hAnsi="Times New Roman" w:cs="Times New Roman"/>
          <w:sz w:val="28"/>
        </w:rPr>
        <w:t>Ноин-Ула</w:t>
      </w:r>
      <w:proofErr w:type="spellEnd"/>
      <w:r w:rsidRPr="006D508A">
        <w:rPr>
          <w:rFonts w:ascii="Times New Roman" w:hAnsi="Times New Roman" w:cs="Times New Roman"/>
          <w:sz w:val="28"/>
        </w:rPr>
        <w:t xml:space="preserve">, так и в могильниках, расположенных в Ильмовой Пади, </w:t>
      </w:r>
      <w:proofErr w:type="spellStart"/>
      <w:r w:rsidRPr="006D508A">
        <w:rPr>
          <w:rFonts w:ascii="Times New Roman" w:hAnsi="Times New Roman" w:cs="Times New Roman"/>
          <w:sz w:val="28"/>
        </w:rPr>
        <w:t>Дерестуйском</w:t>
      </w:r>
      <w:proofErr w:type="spellEnd"/>
      <w:r w:rsidRPr="006D508A">
        <w:rPr>
          <w:rFonts w:ascii="Times New Roman" w:hAnsi="Times New Roman" w:cs="Times New Roman"/>
          <w:sz w:val="28"/>
        </w:rPr>
        <w:t xml:space="preserve"> Култуке и др.</w:t>
      </w:r>
    </w:p>
    <w:p w:rsidR="006D508A" w:rsidRPr="006D508A" w:rsidRDefault="006D508A" w:rsidP="00A37C2B">
      <w:pPr>
        <w:numPr>
          <w:ilvl w:val="0"/>
          <w:numId w:val="6"/>
        </w:numPr>
        <w:spacing w:after="0" w:line="360" w:lineRule="auto"/>
        <w:ind w:left="0" w:firstLine="709"/>
        <w:jc w:val="both"/>
        <w:rPr>
          <w:rFonts w:ascii="Times New Roman" w:hAnsi="Times New Roman" w:cs="Times New Roman"/>
          <w:sz w:val="28"/>
        </w:rPr>
      </w:pPr>
      <w:r w:rsidRPr="006D508A">
        <w:rPr>
          <w:rFonts w:ascii="Times New Roman" w:hAnsi="Times New Roman" w:cs="Times New Roman"/>
          <w:sz w:val="28"/>
        </w:rPr>
        <w:t xml:space="preserve">На основании изучения находок и их стратиграфии мы можем говорить об </w:t>
      </w:r>
      <w:proofErr w:type="spellStart"/>
      <w:r w:rsidRPr="006D508A">
        <w:rPr>
          <w:rFonts w:ascii="Times New Roman" w:hAnsi="Times New Roman" w:cs="Times New Roman"/>
          <w:sz w:val="28"/>
        </w:rPr>
        <w:t>однослойности</w:t>
      </w:r>
      <w:proofErr w:type="spellEnd"/>
      <w:r w:rsidRPr="006D508A">
        <w:rPr>
          <w:rFonts w:ascii="Times New Roman" w:hAnsi="Times New Roman" w:cs="Times New Roman"/>
          <w:sz w:val="28"/>
        </w:rPr>
        <w:t xml:space="preserve"> городища. Сплошной культурный слой отсутствует, что говорит нам о том, что жизнь на городище продолжалась недолго.</w:t>
      </w:r>
    </w:p>
    <w:p w:rsidR="006D508A" w:rsidRPr="006D508A" w:rsidRDefault="006D508A" w:rsidP="00A37C2B">
      <w:pPr>
        <w:numPr>
          <w:ilvl w:val="0"/>
          <w:numId w:val="6"/>
        </w:numPr>
        <w:spacing w:after="0" w:line="360" w:lineRule="auto"/>
        <w:ind w:left="0" w:firstLine="709"/>
        <w:jc w:val="both"/>
        <w:rPr>
          <w:rFonts w:ascii="Times New Roman" w:hAnsi="Times New Roman" w:cs="Times New Roman"/>
          <w:sz w:val="28"/>
        </w:rPr>
      </w:pPr>
      <w:r w:rsidRPr="006D508A">
        <w:rPr>
          <w:rFonts w:ascii="Times New Roman" w:hAnsi="Times New Roman" w:cs="Times New Roman"/>
          <w:sz w:val="28"/>
        </w:rPr>
        <w:lastRenderedPageBreak/>
        <w:t>Возникновение городища по-видимому</w:t>
      </w:r>
      <w:r w:rsidR="00AC52BC">
        <w:rPr>
          <w:rFonts w:ascii="Times New Roman" w:hAnsi="Times New Roman" w:cs="Times New Roman"/>
          <w:sz w:val="28"/>
        </w:rPr>
        <w:t xml:space="preserve">, с деятельностью </w:t>
      </w:r>
      <w:proofErr w:type="spellStart"/>
      <w:r w:rsidR="00AC52BC">
        <w:rPr>
          <w:rFonts w:ascii="Times New Roman" w:hAnsi="Times New Roman" w:cs="Times New Roman"/>
          <w:sz w:val="28"/>
        </w:rPr>
        <w:t>ш</w:t>
      </w:r>
      <w:r w:rsidRPr="006D508A">
        <w:rPr>
          <w:rFonts w:ascii="Times New Roman" w:hAnsi="Times New Roman" w:cs="Times New Roman"/>
          <w:sz w:val="28"/>
        </w:rPr>
        <w:t>аньюя</w:t>
      </w:r>
      <w:proofErr w:type="spellEnd"/>
      <w:r w:rsidRPr="006D508A">
        <w:rPr>
          <w:rFonts w:ascii="Times New Roman" w:hAnsi="Times New Roman" w:cs="Times New Roman"/>
          <w:sz w:val="28"/>
        </w:rPr>
        <w:t xml:space="preserve"> </w:t>
      </w:r>
      <w:proofErr w:type="spellStart"/>
      <w:r w:rsidRPr="006D508A">
        <w:rPr>
          <w:rFonts w:ascii="Times New Roman" w:hAnsi="Times New Roman" w:cs="Times New Roman"/>
          <w:sz w:val="28"/>
        </w:rPr>
        <w:t>Модэ</w:t>
      </w:r>
      <w:proofErr w:type="spellEnd"/>
      <w:r w:rsidRPr="006D508A">
        <w:rPr>
          <w:rFonts w:ascii="Times New Roman" w:hAnsi="Times New Roman" w:cs="Times New Roman"/>
          <w:sz w:val="28"/>
        </w:rPr>
        <w:t>, который проводил широкую завоевательную политику.</w:t>
      </w:r>
    </w:p>
    <w:p w:rsidR="00A37C2B" w:rsidRDefault="006D508A" w:rsidP="00A37C2B">
      <w:pPr>
        <w:numPr>
          <w:ilvl w:val="0"/>
          <w:numId w:val="6"/>
        </w:numPr>
        <w:spacing w:after="0" w:line="360" w:lineRule="auto"/>
        <w:ind w:left="0" w:firstLine="709"/>
        <w:jc w:val="both"/>
        <w:rPr>
          <w:rFonts w:ascii="Times New Roman" w:hAnsi="Times New Roman" w:cs="Times New Roman"/>
          <w:sz w:val="28"/>
        </w:rPr>
      </w:pPr>
      <w:r w:rsidRPr="006D508A">
        <w:rPr>
          <w:rFonts w:ascii="Times New Roman" w:hAnsi="Times New Roman" w:cs="Times New Roman"/>
          <w:sz w:val="28"/>
        </w:rPr>
        <w:t>Ряд находок указывают на тесную связь в это время гуннов с Китаем.</w:t>
      </w:r>
    </w:p>
    <w:p w:rsidR="00F87019" w:rsidRPr="00A37C2B" w:rsidRDefault="006D508A" w:rsidP="00A37C2B">
      <w:pPr>
        <w:numPr>
          <w:ilvl w:val="0"/>
          <w:numId w:val="6"/>
        </w:numPr>
        <w:spacing w:after="0" w:line="360" w:lineRule="auto"/>
        <w:ind w:left="0" w:firstLine="709"/>
        <w:jc w:val="both"/>
        <w:rPr>
          <w:rFonts w:ascii="Times New Roman" w:hAnsi="Times New Roman" w:cs="Times New Roman"/>
          <w:sz w:val="28"/>
        </w:rPr>
      </w:pPr>
      <w:r w:rsidRPr="00A37C2B">
        <w:rPr>
          <w:rFonts w:ascii="Times New Roman" w:hAnsi="Times New Roman" w:cs="Times New Roman"/>
          <w:sz w:val="28"/>
        </w:rPr>
        <w:t>Прекращение жизни на городище связано с каким-то вторжением неприятеля, о чем свидетельствуют жилые комплексы, сгоревшие в результате пожара</w:t>
      </w:r>
    </w:p>
    <w:p w:rsidR="00A37C2B" w:rsidRPr="00A37C2B" w:rsidRDefault="00A37C2B"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А.В. Давыдовой также были опубликованы результаты работ на городище в 1956 г. </w:t>
      </w:r>
      <w:r w:rsidRPr="00A37C2B">
        <w:rPr>
          <w:rFonts w:ascii="Times New Roman" w:hAnsi="Times New Roman" w:cs="Times New Roman"/>
          <w:sz w:val="28"/>
        </w:rPr>
        <w:t>[</w:t>
      </w:r>
      <w:r>
        <w:rPr>
          <w:rFonts w:ascii="Times New Roman" w:hAnsi="Times New Roman" w:cs="Times New Roman"/>
          <w:sz w:val="28"/>
        </w:rPr>
        <w:t>Бурят-Монгольская археологическая экспедиция 1956 г.</w:t>
      </w:r>
      <w:r w:rsidRPr="00A37C2B">
        <w:rPr>
          <w:rFonts w:ascii="Times New Roman" w:hAnsi="Times New Roman" w:cs="Times New Roman"/>
          <w:sz w:val="28"/>
        </w:rPr>
        <w:t>]</w:t>
      </w:r>
      <w:r>
        <w:rPr>
          <w:rFonts w:ascii="Times New Roman" w:hAnsi="Times New Roman" w:cs="Times New Roman"/>
          <w:sz w:val="28"/>
        </w:rPr>
        <w:t>. В 1960-е гг. ею была подготовлена большая монография посвящённая результатам исследований Иволгинского городища, однако</w:t>
      </w:r>
      <w:r w:rsidR="00AC52BC">
        <w:rPr>
          <w:rFonts w:ascii="Times New Roman" w:hAnsi="Times New Roman" w:cs="Times New Roman"/>
          <w:sz w:val="28"/>
        </w:rPr>
        <w:t xml:space="preserve"> имеющие место упоминания Китая, на фоне ухудшения отношений СССР и КНР привели к тому что, указом Президиума АН СССР монография была снята с печати. Она вышла </w:t>
      </w:r>
      <w:r w:rsidR="005B696A">
        <w:rPr>
          <w:rFonts w:ascii="Times New Roman" w:hAnsi="Times New Roman" w:cs="Times New Roman"/>
          <w:sz w:val="28"/>
        </w:rPr>
        <w:t>несколько позднее</w:t>
      </w:r>
      <w:r w:rsidR="00AC52BC">
        <w:rPr>
          <w:rFonts w:ascii="Times New Roman" w:hAnsi="Times New Roman" w:cs="Times New Roman"/>
          <w:sz w:val="28"/>
        </w:rPr>
        <w:t>.</w:t>
      </w:r>
    </w:p>
    <w:p w:rsidR="00630195" w:rsidRPr="00630195" w:rsidRDefault="00B83E5F" w:rsidP="007A3FF2">
      <w:pPr>
        <w:spacing w:after="0" w:line="360" w:lineRule="auto"/>
        <w:ind w:firstLine="709"/>
        <w:jc w:val="both"/>
        <w:rPr>
          <w:rFonts w:ascii="Times New Roman" w:hAnsi="Times New Roman" w:cs="Times New Roman"/>
          <w:sz w:val="28"/>
        </w:rPr>
      </w:pPr>
      <w:r>
        <w:rPr>
          <w:rFonts w:ascii="Times New Roman" w:hAnsi="Times New Roman" w:cs="Times New Roman"/>
          <w:sz w:val="28"/>
        </w:rPr>
        <w:t>В последний год работы экспедиции была исследована с</w:t>
      </w:r>
      <w:r w:rsidR="00630195">
        <w:rPr>
          <w:rFonts w:ascii="Times New Roman" w:hAnsi="Times New Roman" w:cs="Times New Roman"/>
          <w:sz w:val="28"/>
        </w:rPr>
        <w:t xml:space="preserve">тоянка близ с. </w:t>
      </w:r>
      <w:proofErr w:type="spellStart"/>
      <w:r w:rsidR="00630195">
        <w:rPr>
          <w:rFonts w:ascii="Times New Roman" w:hAnsi="Times New Roman" w:cs="Times New Roman"/>
          <w:sz w:val="28"/>
        </w:rPr>
        <w:t>Ошу</w:t>
      </w:r>
      <w:r>
        <w:rPr>
          <w:rFonts w:ascii="Times New Roman" w:hAnsi="Times New Roman" w:cs="Times New Roman"/>
          <w:sz w:val="28"/>
        </w:rPr>
        <w:t>рково</w:t>
      </w:r>
      <w:proofErr w:type="spellEnd"/>
      <w:r w:rsidR="00630195">
        <w:rPr>
          <w:rFonts w:ascii="Times New Roman" w:hAnsi="Times New Roman" w:cs="Times New Roman"/>
          <w:sz w:val="28"/>
        </w:rPr>
        <w:t xml:space="preserve">, на взгляд Окладникова </w:t>
      </w:r>
      <w:r>
        <w:rPr>
          <w:rFonts w:ascii="Times New Roman" w:hAnsi="Times New Roman" w:cs="Times New Roman"/>
          <w:sz w:val="28"/>
        </w:rPr>
        <w:t>памятник был</w:t>
      </w:r>
      <w:r w:rsidR="00630195">
        <w:rPr>
          <w:rFonts w:ascii="Times New Roman" w:hAnsi="Times New Roman" w:cs="Times New Roman"/>
          <w:sz w:val="28"/>
        </w:rPr>
        <w:t xml:space="preserve"> многослойным (палеолит – бронзовый век) </w:t>
      </w:r>
      <w:r w:rsidR="00630195" w:rsidRPr="00630195">
        <w:rPr>
          <w:rFonts w:ascii="Times New Roman" w:hAnsi="Times New Roman" w:cs="Times New Roman"/>
          <w:sz w:val="28"/>
        </w:rPr>
        <w:t>[</w:t>
      </w:r>
      <w:r w:rsidR="00630195">
        <w:rPr>
          <w:rFonts w:ascii="Times New Roman" w:hAnsi="Times New Roman" w:cs="Times New Roman"/>
          <w:sz w:val="28"/>
        </w:rPr>
        <w:t>Материалы по истории и фил. ЦА, вы.2</w:t>
      </w:r>
      <w:r w:rsidR="00630195" w:rsidRPr="00630195">
        <w:rPr>
          <w:rFonts w:ascii="Times New Roman" w:hAnsi="Times New Roman" w:cs="Times New Roman"/>
          <w:sz w:val="28"/>
        </w:rPr>
        <w:t>]</w:t>
      </w:r>
      <w:r w:rsidR="00630195">
        <w:rPr>
          <w:rFonts w:ascii="Times New Roman" w:hAnsi="Times New Roman" w:cs="Times New Roman"/>
          <w:sz w:val="28"/>
        </w:rPr>
        <w:t>. Хотя существенные выводы сделаны не были.</w:t>
      </w:r>
      <w:r>
        <w:rPr>
          <w:rFonts w:ascii="Times New Roman" w:hAnsi="Times New Roman" w:cs="Times New Roman"/>
          <w:sz w:val="28"/>
        </w:rPr>
        <w:t xml:space="preserve"> Одним из руководителей экспедиции была Е.А. </w:t>
      </w:r>
      <w:proofErr w:type="spellStart"/>
      <w:r>
        <w:rPr>
          <w:rFonts w:ascii="Times New Roman" w:hAnsi="Times New Roman" w:cs="Times New Roman"/>
          <w:sz w:val="28"/>
        </w:rPr>
        <w:t>Хамзина</w:t>
      </w:r>
      <w:proofErr w:type="spellEnd"/>
      <w:r>
        <w:rPr>
          <w:rFonts w:ascii="Times New Roman" w:hAnsi="Times New Roman" w:cs="Times New Roman"/>
          <w:sz w:val="28"/>
        </w:rPr>
        <w:t>.</w:t>
      </w:r>
    </w:p>
    <w:p w:rsidR="007C4B77" w:rsidRPr="00F148D3" w:rsidRDefault="007C4B77" w:rsidP="007A3FF2">
      <w:pPr>
        <w:spacing w:after="0" w:line="360" w:lineRule="auto"/>
        <w:ind w:firstLine="709"/>
        <w:jc w:val="both"/>
        <w:rPr>
          <w:rFonts w:ascii="Times New Roman" w:hAnsi="Times New Roman" w:cs="Times New Roman"/>
          <w:sz w:val="28"/>
        </w:rPr>
      </w:pPr>
      <w:bookmarkStart w:id="0" w:name="_GoBack"/>
      <w:bookmarkEnd w:id="0"/>
      <w:r>
        <w:rPr>
          <w:rFonts w:ascii="Times New Roman" w:hAnsi="Times New Roman" w:cs="Times New Roman"/>
          <w:sz w:val="28"/>
        </w:rPr>
        <w:t>Подводя итог второй главе нашей работы можно отметить важность археологических работ проведённых в указанный период. Г.П. Сосновский и А.П. Окладников во многом уточнили и дополнили гипотезы и предположения своих предшественников, предложили свои хронологические рамки и интерпретации памятников археологического наследия Бурятии.</w:t>
      </w:r>
      <w:r w:rsidR="00FD2813" w:rsidRPr="00FD2813">
        <w:rPr>
          <w:rFonts w:ascii="Times New Roman" w:hAnsi="Times New Roman" w:cs="Times New Roman"/>
          <w:sz w:val="28"/>
        </w:rPr>
        <w:t xml:space="preserve"> </w:t>
      </w:r>
      <w:r w:rsidR="00FD2813">
        <w:rPr>
          <w:rFonts w:ascii="Times New Roman" w:hAnsi="Times New Roman" w:cs="Times New Roman"/>
          <w:sz w:val="28"/>
        </w:rPr>
        <w:t xml:space="preserve">Местными археологами были изданы монографические труды, ставшие основой культурно-хронологической схемой Бурятии, это позволило выделить имеющиеся пробелы, </w:t>
      </w:r>
      <w:r w:rsidR="00852825">
        <w:rPr>
          <w:rFonts w:ascii="Times New Roman" w:hAnsi="Times New Roman" w:cs="Times New Roman"/>
          <w:sz w:val="28"/>
        </w:rPr>
        <w:t>и в дальнейшем заняться более точечными исследованиями.</w:t>
      </w:r>
    </w:p>
    <w:sectPr w:rsidR="007C4B77" w:rsidRPr="00F148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066E1"/>
    <w:multiLevelType w:val="hybridMultilevel"/>
    <w:tmpl w:val="C024BE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91D51FB"/>
    <w:multiLevelType w:val="hybridMultilevel"/>
    <w:tmpl w:val="7CA8CC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0E11A49"/>
    <w:multiLevelType w:val="hybridMultilevel"/>
    <w:tmpl w:val="7CA8CC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3715136"/>
    <w:multiLevelType w:val="hybridMultilevel"/>
    <w:tmpl w:val="B5BA4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AF53D08"/>
    <w:multiLevelType w:val="hybridMultilevel"/>
    <w:tmpl w:val="4304440A"/>
    <w:lvl w:ilvl="0" w:tplc="1C88DD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FE10BFC"/>
    <w:multiLevelType w:val="hybridMultilevel"/>
    <w:tmpl w:val="3752C4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340"/>
    <w:rsid w:val="00004ED5"/>
    <w:rsid w:val="00005340"/>
    <w:rsid w:val="00005905"/>
    <w:rsid w:val="000062F6"/>
    <w:rsid w:val="000120E5"/>
    <w:rsid w:val="00014124"/>
    <w:rsid w:val="00015019"/>
    <w:rsid w:val="00017B9C"/>
    <w:rsid w:val="00020D47"/>
    <w:rsid w:val="000226DA"/>
    <w:rsid w:val="00026BE2"/>
    <w:rsid w:val="00035E54"/>
    <w:rsid w:val="00047774"/>
    <w:rsid w:val="000558AF"/>
    <w:rsid w:val="0006156F"/>
    <w:rsid w:val="00064C8E"/>
    <w:rsid w:val="00064F91"/>
    <w:rsid w:val="000715DF"/>
    <w:rsid w:val="0007527D"/>
    <w:rsid w:val="00075BE5"/>
    <w:rsid w:val="00077C7E"/>
    <w:rsid w:val="00085667"/>
    <w:rsid w:val="00087972"/>
    <w:rsid w:val="00093851"/>
    <w:rsid w:val="00095618"/>
    <w:rsid w:val="000A1BDF"/>
    <w:rsid w:val="000D0E98"/>
    <w:rsid w:val="000E018A"/>
    <w:rsid w:val="000E37D9"/>
    <w:rsid w:val="0010064E"/>
    <w:rsid w:val="00110B25"/>
    <w:rsid w:val="00114539"/>
    <w:rsid w:val="00116AF7"/>
    <w:rsid w:val="00123FA7"/>
    <w:rsid w:val="0012739B"/>
    <w:rsid w:val="0013231A"/>
    <w:rsid w:val="00132918"/>
    <w:rsid w:val="001434A7"/>
    <w:rsid w:val="001477CA"/>
    <w:rsid w:val="001533A3"/>
    <w:rsid w:val="00155DC9"/>
    <w:rsid w:val="00156956"/>
    <w:rsid w:val="001646E0"/>
    <w:rsid w:val="001731BF"/>
    <w:rsid w:val="00180DB9"/>
    <w:rsid w:val="001923DE"/>
    <w:rsid w:val="00193D0B"/>
    <w:rsid w:val="001B2A90"/>
    <w:rsid w:val="001C1547"/>
    <w:rsid w:val="001C7BA5"/>
    <w:rsid w:val="001D4548"/>
    <w:rsid w:val="001E68CC"/>
    <w:rsid w:val="00202C47"/>
    <w:rsid w:val="00202D7B"/>
    <w:rsid w:val="00203340"/>
    <w:rsid w:val="002079EF"/>
    <w:rsid w:val="00207C00"/>
    <w:rsid w:val="0021362B"/>
    <w:rsid w:val="00222FBA"/>
    <w:rsid w:val="00223AC9"/>
    <w:rsid w:val="00224BC3"/>
    <w:rsid w:val="0022685E"/>
    <w:rsid w:val="00243F0D"/>
    <w:rsid w:val="00252BED"/>
    <w:rsid w:val="002568FD"/>
    <w:rsid w:val="0025721B"/>
    <w:rsid w:val="00260EA2"/>
    <w:rsid w:val="00275D93"/>
    <w:rsid w:val="00280618"/>
    <w:rsid w:val="0028113D"/>
    <w:rsid w:val="002842FE"/>
    <w:rsid w:val="00284533"/>
    <w:rsid w:val="00291794"/>
    <w:rsid w:val="0029578A"/>
    <w:rsid w:val="002B53ED"/>
    <w:rsid w:val="002C1A18"/>
    <w:rsid w:val="002D102E"/>
    <w:rsid w:val="002E1035"/>
    <w:rsid w:val="002E2856"/>
    <w:rsid w:val="00302C43"/>
    <w:rsid w:val="00312132"/>
    <w:rsid w:val="00314360"/>
    <w:rsid w:val="0031759D"/>
    <w:rsid w:val="00324174"/>
    <w:rsid w:val="0035421C"/>
    <w:rsid w:val="003567F8"/>
    <w:rsid w:val="00364BE9"/>
    <w:rsid w:val="00384332"/>
    <w:rsid w:val="003845A7"/>
    <w:rsid w:val="00397B21"/>
    <w:rsid w:val="003A1D0C"/>
    <w:rsid w:val="003A334C"/>
    <w:rsid w:val="003B1666"/>
    <w:rsid w:val="003B58E7"/>
    <w:rsid w:val="003C54EF"/>
    <w:rsid w:val="003D5F01"/>
    <w:rsid w:val="003E1565"/>
    <w:rsid w:val="003E354C"/>
    <w:rsid w:val="003F7C22"/>
    <w:rsid w:val="00400FE0"/>
    <w:rsid w:val="004154F5"/>
    <w:rsid w:val="00417A6C"/>
    <w:rsid w:val="00420AEB"/>
    <w:rsid w:val="00422A1E"/>
    <w:rsid w:val="00427FF5"/>
    <w:rsid w:val="00437E7F"/>
    <w:rsid w:val="00446F68"/>
    <w:rsid w:val="00460EC6"/>
    <w:rsid w:val="00461C88"/>
    <w:rsid w:val="004620C6"/>
    <w:rsid w:val="004749D8"/>
    <w:rsid w:val="0047616C"/>
    <w:rsid w:val="00477F0D"/>
    <w:rsid w:val="004800BA"/>
    <w:rsid w:val="0048044F"/>
    <w:rsid w:val="0048070D"/>
    <w:rsid w:val="00487614"/>
    <w:rsid w:val="00495EB0"/>
    <w:rsid w:val="004A358A"/>
    <w:rsid w:val="004B2534"/>
    <w:rsid w:val="004B77CA"/>
    <w:rsid w:val="004C09BC"/>
    <w:rsid w:val="004C4C88"/>
    <w:rsid w:val="004D1950"/>
    <w:rsid w:val="004D4210"/>
    <w:rsid w:val="004E0FAF"/>
    <w:rsid w:val="004E449C"/>
    <w:rsid w:val="004E7F78"/>
    <w:rsid w:val="0050751C"/>
    <w:rsid w:val="005207C5"/>
    <w:rsid w:val="00520F64"/>
    <w:rsid w:val="00524289"/>
    <w:rsid w:val="00527216"/>
    <w:rsid w:val="00527585"/>
    <w:rsid w:val="00530305"/>
    <w:rsid w:val="00531DA1"/>
    <w:rsid w:val="00553FC5"/>
    <w:rsid w:val="00556AE7"/>
    <w:rsid w:val="00557163"/>
    <w:rsid w:val="00560CE6"/>
    <w:rsid w:val="00574899"/>
    <w:rsid w:val="00575F3A"/>
    <w:rsid w:val="005833C6"/>
    <w:rsid w:val="005A7FA0"/>
    <w:rsid w:val="005B442A"/>
    <w:rsid w:val="005B4C59"/>
    <w:rsid w:val="005B696A"/>
    <w:rsid w:val="005B6C79"/>
    <w:rsid w:val="005B77EB"/>
    <w:rsid w:val="005C046C"/>
    <w:rsid w:val="005C1F38"/>
    <w:rsid w:val="005C447C"/>
    <w:rsid w:val="005D6B40"/>
    <w:rsid w:val="005E42ED"/>
    <w:rsid w:val="005E43D9"/>
    <w:rsid w:val="005F0BC1"/>
    <w:rsid w:val="005F360D"/>
    <w:rsid w:val="006009FE"/>
    <w:rsid w:val="00600E43"/>
    <w:rsid w:val="00604A07"/>
    <w:rsid w:val="00610454"/>
    <w:rsid w:val="006244B5"/>
    <w:rsid w:val="0062686E"/>
    <w:rsid w:val="00630195"/>
    <w:rsid w:val="00641650"/>
    <w:rsid w:val="00644170"/>
    <w:rsid w:val="00650765"/>
    <w:rsid w:val="006638EC"/>
    <w:rsid w:val="00667084"/>
    <w:rsid w:val="0067194A"/>
    <w:rsid w:val="00673F8B"/>
    <w:rsid w:val="006802CD"/>
    <w:rsid w:val="00681B67"/>
    <w:rsid w:val="00685FBE"/>
    <w:rsid w:val="0068634F"/>
    <w:rsid w:val="00686CAF"/>
    <w:rsid w:val="006905C4"/>
    <w:rsid w:val="006A564D"/>
    <w:rsid w:val="006A7456"/>
    <w:rsid w:val="006D09EF"/>
    <w:rsid w:val="006D508A"/>
    <w:rsid w:val="006D59D0"/>
    <w:rsid w:val="006E0E7E"/>
    <w:rsid w:val="006F0861"/>
    <w:rsid w:val="006F5EDF"/>
    <w:rsid w:val="007001E8"/>
    <w:rsid w:val="007029F9"/>
    <w:rsid w:val="00702EE1"/>
    <w:rsid w:val="007100CE"/>
    <w:rsid w:val="00714AA6"/>
    <w:rsid w:val="00721AF8"/>
    <w:rsid w:val="007457A7"/>
    <w:rsid w:val="00750889"/>
    <w:rsid w:val="007548FB"/>
    <w:rsid w:val="00755890"/>
    <w:rsid w:val="00761180"/>
    <w:rsid w:val="00763B9F"/>
    <w:rsid w:val="007723DD"/>
    <w:rsid w:val="007738D2"/>
    <w:rsid w:val="00780227"/>
    <w:rsid w:val="00782A6A"/>
    <w:rsid w:val="00785618"/>
    <w:rsid w:val="0078691C"/>
    <w:rsid w:val="007A3FF2"/>
    <w:rsid w:val="007A6223"/>
    <w:rsid w:val="007B1AE1"/>
    <w:rsid w:val="007B3F0A"/>
    <w:rsid w:val="007B79D7"/>
    <w:rsid w:val="007C1042"/>
    <w:rsid w:val="007C4B77"/>
    <w:rsid w:val="007E576F"/>
    <w:rsid w:val="007E6042"/>
    <w:rsid w:val="007E76BA"/>
    <w:rsid w:val="007F7969"/>
    <w:rsid w:val="0080258D"/>
    <w:rsid w:val="008061DC"/>
    <w:rsid w:val="00806EDB"/>
    <w:rsid w:val="00812D8A"/>
    <w:rsid w:val="008146AC"/>
    <w:rsid w:val="00817793"/>
    <w:rsid w:val="00820F69"/>
    <w:rsid w:val="0082174C"/>
    <w:rsid w:val="00826CAB"/>
    <w:rsid w:val="0083434A"/>
    <w:rsid w:val="00834E17"/>
    <w:rsid w:val="00835BA9"/>
    <w:rsid w:val="00846531"/>
    <w:rsid w:val="00850BD1"/>
    <w:rsid w:val="00852825"/>
    <w:rsid w:val="00852B16"/>
    <w:rsid w:val="00854077"/>
    <w:rsid w:val="008622F1"/>
    <w:rsid w:val="00862863"/>
    <w:rsid w:val="00866339"/>
    <w:rsid w:val="00870ECF"/>
    <w:rsid w:val="00873138"/>
    <w:rsid w:val="00874619"/>
    <w:rsid w:val="00880294"/>
    <w:rsid w:val="008C1B03"/>
    <w:rsid w:val="008C34FF"/>
    <w:rsid w:val="008C54B5"/>
    <w:rsid w:val="008E1EAF"/>
    <w:rsid w:val="008F6110"/>
    <w:rsid w:val="00904104"/>
    <w:rsid w:val="009238AE"/>
    <w:rsid w:val="00925E3D"/>
    <w:rsid w:val="0092646D"/>
    <w:rsid w:val="00943FAA"/>
    <w:rsid w:val="00945394"/>
    <w:rsid w:val="009517A9"/>
    <w:rsid w:val="00957E66"/>
    <w:rsid w:val="0097084A"/>
    <w:rsid w:val="00975A9A"/>
    <w:rsid w:val="0098159C"/>
    <w:rsid w:val="00981CF4"/>
    <w:rsid w:val="009858EB"/>
    <w:rsid w:val="00996FD5"/>
    <w:rsid w:val="00997E45"/>
    <w:rsid w:val="009A1B10"/>
    <w:rsid w:val="009A5075"/>
    <w:rsid w:val="009A528B"/>
    <w:rsid w:val="009A6CA6"/>
    <w:rsid w:val="009B1653"/>
    <w:rsid w:val="009B731C"/>
    <w:rsid w:val="009C2735"/>
    <w:rsid w:val="009C333F"/>
    <w:rsid w:val="009C5C80"/>
    <w:rsid w:val="009D26E4"/>
    <w:rsid w:val="009E05EE"/>
    <w:rsid w:val="009E2519"/>
    <w:rsid w:val="009E2566"/>
    <w:rsid w:val="009E30D8"/>
    <w:rsid w:val="009F2337"/>
    <w:rsid w:val="009F5EC4"/>
    <w:rsid w:val="00A07EF0"/>
    <w:rsid w:val="00A116D4"/>
    <w:rsid w:val="00A15815"/>
    <w:rsid w:val="00A250A1"/>
    <w:rsid w:val="00A37C2B"/>
    <w:rsid w:val="00A5258C"/>
    <w:rsid w:val="00A559DF"/>
    <w:rsid w:val="00A5656F"/>
    <w:rsid w:val="00A70162"/>
    <w:rsid w:val="00A80ABB"/>
    <w:rsid w:val="00A81993"/>
    <w:rsid w:val="00A8709F"/>
    <w:rsid w:val="00A901B6"/>
    <w:rsid w:val="00A91C92"/>
    <w:rsid w:val="00AA0A42"/>
    <w:rsid w:val="00AA1147"/>
    <w:rsid w:val="00AA53B1"/>
    <w:rsid w:val="00AA740F"/>
    <w:rsid w:val="00AB4881"/>
    <w:rsid w:val="00AC52BC"/>
    <w:rsid w:val="00AE7E5E"/>
    <w:rsid w:val="00AF0E31"/>
    <w:rsid w:val="00AF3F8E"/>
    <w:rsid w:val="00B27967"/>
    <w:rsid w:val="00B3135E"/>
    <w:rsid w:val="00B357D8"/>
    <w:rsid w:val="00B46F5D"/>
    <w:rsid w:val="00B56EF7"/>
    <w:rsid w:val="00B63FFD"/>
    <w:rsid w:val="00B657AF"/>
    <w:rsid w:val="00B807C2"/>
    <w:rsid w:val="00B81E4C"/>
    <w:rsid w:val="00B83E5F"/>
    <w:rsid w:val="00B87AD2"/>
    <w:rsid w:val="00B97B36"/>
    <w:rsid w:val="00BA3652"/>
    <w:rsid w:val="00BA5B96"/>
    <w:rsid w:val="00BA760A"/>
    <w:rsid w:val="00BB378E"/>
    <w:rsid w:val="00BC5F80"/>
    <w:rsid w:val="00BD3B15"/>
    <w:rsid w:val="00BD74F9"/>
    <w:rsid w:val="00BE7E86"/>
    <w:rsid w:val="00BF0508"/>
    <w:rsid w:val="00BF150D"/>
    <w:rsid w:val="00BF32E2"/>
    <w:rsid w:val="00BF6136"/>
    <w:rsid w:val="00C05A60"/>
    <w:rsid w:val="00C076D4"/>
    <w:rsid w:val="00C12818"/>
    <w:rsid w:val="00C1370E"/>
    <w:rsid w:val="00C170F6"/>
    <w:rsid w:val="00C20603"/>
    <w:rsid w:val="00C22950"/>
    <w:rsid w:val="00C256F7"/>
    <w:rsid w:val="00C2723C"/>
    <w:rsid w:val="00C30EDA"/>
    <w:rsid w:val="00C34D84"/>
    <w:rsid w:val="00C40C08"/>
    <w:rsid w:val="00C41AB7"/>
    <w:rsid w:val="00C446E0"/>
    <w:rsid w:val="00C52EEA"/>
    <w:rsid w:val="00C532B2"/>
    <w:rsid w:val="00C53613"/>
    <w:rsid w:val="00C7166E"/>
    <w:rsid w:val="00C83FDE"/>
    <w:rsid w:val="00C8791B"/>
    <w:rsid w:val="00CA149F"/>
    <w:rsid w:val="00CA20D7"/>
    <w:rsid w:val="00CA5ED3"/>
    <w:rsid w:val="00CE0587"/>
    <w:rsid w:val="00CF113A"/>
    <w:rsid w:val="00CF6F44"/>
    <w:rsid w:val="00CF7B73"/>
    <w:rsid w:val="00D05514"/>
    <w:rsid w:val="00D05AFB"/>
    <w:rsid w:val="00D110AD"/>
    <w:rsid w:val="00D33070"/>
    <w:rsid w:val="00D3704D"/>
    <w:rsid w:val="00D461E8"/>
    <w:rsid w:val="00D5113C"/>
    <w:rsid w:val="00D54531"/>
    <w:rsid w:val="00D57F48"/>
    <w:rsid w:val="00D62CA0"/>
    <w:rsid w:val="00D64BB8"/>
    <w:rsid w:val="00D7059C"/>
    <w:rsid w:val="00D740B8"/>
    <w:rsid w:val="00D76B95"/>
    <w:rsid w:val="00D8477B"/>
    <w:rsid w:val="00D86A67"/>
    <w:rsid w:val="00D86B1B"/>
    <w:rsid w:val="00D93C55"/>
    <w:rsid w:val="00D94D20"/>
    <w:rsid w:val="00D97B5E"/>
    <w:rsid w:val="00DA2E1E"/>
    <w:rsid w:val="00DB036B"/>
    <w:rsid w:val="00DB425F"/>
    <w:rsid w:val="00DB71BD"/>
    <w:rsid w:val="00DC00F3"/>
    <w:rsid w:val="00DC1486"/>
    <w:rsid w:val="00DC4CBA"/>
    <w:rsid w:val="00DC7630"/>
    <w:rsid w:val="00DD355F"/>
    <w:rsid w:val="00DE011E"/>
    <w:rsid w:val="00DE5EF1"/>
    <w:rsid w:val="00DE60A9"/>
    <w:rsid w:val="00DF4027"/>
    <w:rsid w:val="00DF61A3"/>
    <w:rsid w:val="00DF66F7"/>
    <w:rsid w:val="00DF72E2"/>
    <w:rsid w:val="00DF7AFA"/>
    <w:rsid w:val="00DF7D66"/>
    <w:rsid w:val="00E00BFF"/>
    <w:rsid w:val="00E02077"/>
    <w:rsid w:val="00E032E1"/>
    <w:rsid w:val="00E037D7"/>
    <w:rsid w:val="00E056D7"/>
    <w:rsid w:val="00E20395"/>
    <w:rsid w:val="00E33CFB"/>
    <w:rsid w:val="00E360AC"/>
    <w:rsid w:val="00E515FE"/>
    <w:rsid w:val="00E51B01"/>
    <w:rsid w:val="00E64DB3"/>
    <w:rsid w:val="00E73697"/>
    <w:rsid w:val="00E9233D"/>
    <w:rsid w:val="00E9308B"/>
    <w:rsid w:val="00E93B4F"/>
    <w:rsid w:val="00E9527A"/>
    <w:rsid w:val="00EC07D0"/>
    <w:rsid w:val="00EC1579"/>
    <w:rsid w:val="00EC48FD"/>
    <w:rsid w:val="00ED2870"/>
    <w:rsid w:val="00F00D20"/>
    <w:rsid w:val="00F01728"/>
    <w:rsid w:val="00F148D3"/>
    <w:rsid w:val="00F22CE2"/>
    <w:rsid w:val="00F234BF"/>
    <w:rsid w:val="00F254D1"/>
    <w:rsid w:val="00F41E55"/>
    <w:rsid w:val="00F545F4"/>
    <w:rsid w:val="00F82044"/>
    <w:rsid w:val="00F87019"/>
    <w:rsid w:val="00F94CA4"/>
    <w:rsid w:val="00F9591B"/>
    <w:rsid w:val="00FA01ED"/>
    <w:rsid w:val="00FA2D25"/>
    <w:rsid w:val="00FA6F07"/>
    <w:rsid w:val="00FB19FA"/>
    <w:rsid w:val="00FB5BBB"/>
    <w:rsid w:val="00FC5569"/>
    <w:rsid w:val="00FC5793"/>
    <w:rsid w:val="00FD1E88"/>
    <w:rsid w:val="00FD2813"/>
    <w:rsid w:val="00FE4B87"/>
    <w:rsid w:val="00FE60EF"/>
    <w:rsid w:val="00FE7118"/>
    <w:rsid w:val="00FF1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2B097-A900-419E-A7FC-D967AD56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56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6116</TotalTime>
  <Pages>44</Pages>
  <Words>12564</Words>
  <Characters>71621</Characters>
  <Application>Microsoft Office Word</Application>
  <DocSecurity>0</DocSecurity>
  <Lines>596</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archeo</cp:lastModifiedBy>
  <cp:revision>43</cp:revision>
  <dcterms:created xsi:type="dcterms:W3CDTF">2024-12-11T03:23:00Z</dcterms:created>
  <dcterms:modified xsi:type="dcterms:W3CDTF">2025-03-10T05:55:00Z</dcterms:modified>
</cp:coreProperties>
</file>