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1CD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учреждение науки</w:t>
      </w: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1CD">
        <w:rPr>
          <w:rFonts w:ascii="Times New Roman" w:hAnsi="Times New Roman" w:cs="Times New Roman"/>
          <w:sz w:val="28"/>
          <w:szCs w:val="28"/>
          <w:lang w:val="ru-RU"/>
        </w:rPr>
        <w:t xml:space="preserve">Институт монголоведения, </w:t>
      </w:r>
      <w:proofErr w:type="spellStart"/>
      <w:r w:rsidRPr="00B901CD">
        <w:rPr>
          <w:rFonts w:ascii="Times New Roman" w:hAnsi="Times New Roman" w:cs="Times New Roman"/>
          <w:sz w:val="28"/>
          <w:szCs w:val="28"/>
          <w:lang w:val="ru-RU"/>
        </w:rPr>
        <w:t>буддологии</w:t>
      </w:r>
      <w:proofErr w:type="spellEnd"/>
      <w:r w:rsidRPr="00B901C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901CD">
        <w:rPr>
          <w:rFonts w:ascii="Times New Roman" w:hAnsi="Times New Roman" w:cs="Times New Roman"/>
          <w:sz w:val="28"/>
          <w:szCs w:val="28"/>
          <w:lang w:val="ru-RU"/>
        </w:rPr>
        <w:t>тибетологии</w:t>
      </w:r>
      <w:proofErr w:type="spellEnd"/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1CD">
        <w:rPr>
          <w:rFonts w:ascii="Times New Roman" w:hAnsi="Times New Roman" w:cs="Times New Roman"/>
          <w:sz w:val="28"/>
          <w:szCs w:val="28"/>
          <w:lang w:val="ru-RU"/>
        </w:rPr>
        <w:t>Сибирского отделения Российской академии наук</w:t>
      </w:r>
    </w:p>
    <w:p w:rsidR="00B901CD" w:rsidRDefault="00B901CD" w:rsidP="00B901CD">
      <w:pPr>
        <w:spacing w:after="0" w:line="360" w:lineRule="auto"/>
        <w:rPr>
          <w:rFonts w:ascii="Times New Roman" w:eastAsia="HiddenHorzOCR" w:hAnsi="Times New Roman" w:cs="Times New Roman"/>
          <w:b/>
          <w:sz w:val="28"/>
          <w:szCs w:val="28"/>
          <w:lang w:val="ru-RU" w:eastAsia="ru-RU"/>
        </w:rPr>
      </w:pPr>
    </w:p>
    <w:p w:rsidR="00B901CD" w:rsidRDefault="00B901CD" w:rsidP="00B901CD">
      <w:pPr>
        <w:spacing w:after="0" w:line="360" w:lineRule="auto"/>
        <w:rPr>
          <w:rFonts w:ascii="Times New Roman" w:eastAsia="HiddenHorzOCR" w:hAnsi="Times New Roman" w:cs="Times New Roman"/>
          <w:b/>
          <w:sz w:val="28"/>
          <w:szCs w:val="28"/>
          <w:lang w:val="ru-RU" w:eastAsia="ru-RU"/>
        </w:rPr>
      </w:pPr>
    </w:p>
    <w:p w:rsidR="000C2084" w:rsidRDefault="000C2084" w:rsidP="00B901CD">
      <w:pPr>
        <w:spacing w:after="0" w:line="360" w:lineRule="auto"/>
        <w:jc w:val="center"/>
        <w:rPr>
          <w:rFonts w:ascii="Times New Roman" w:eastAsia="HiddenHorzOCR" w:hAnsi="Times New Roman" w:cs="Times New Roman"/>
          <w:b/>
          <w:sz w:val="28"/>
          <w:szCs w:val="28"/>
          <w:lang w:val="ru-RU" w:eastAsia="ru-RU"/>
        </w:rPr>
      </w:pP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eastAsia="HiddenHorzOCR" w:hAnsi="Times New Roman" w:cs="Times New Roman"/>
          <w:b/>
          <w:sz w:val="28"/>
          <w:szCs w:val="28"/>
          <w:lang w:val="ru-RU" w:eastAsia="ru-RU"/>
        </w:rPr>
      </w:pPr>
      <w:r w:rsidRPr="00B901CD">
        <w:rPr>
          <w:rFonts w:ascii="Times New Roman" w:eastAsia="HiddenHorzOCR" w:hAnsi="Times New Roman" w:cs="Times New Roman"/>
          <w:b/>
          <w:sz w:val="28"/>
          <w:szCs w:val="28"/>
          <w:lang w:val="ru-RU" w:eastAsia="ru-RU"/>
        </w:rPr>
        <w:t>ОТЧЕТ ПО ПЕДАГОГИЧЕСКОЙ ПРАКТИКЕ</w:t>
      </w: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1CD">
        <w:rPr>
          <w:rFonts w:ascii="Times New Roman" w:hAnsi="Times New Roman" w:cs="Times New Roman"/>
          <w:sz w:val="28"/>
          <w:szCs w:val="28"/>
          <w:lang w:val="ru-RU"/>
        </w:rPr>
        <w:t>аспиранта 3-го года обучения</w:t>
      </w: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901CD">
        <w:rPr>
          <w:rFonts w:ascii="Times New Roman" w:hAnsi="Times New Roman" w:cs="Times New Roman"/>
          <w:b/>
          <w:sz w:val="28"/>
          <w:szCs w:val="28"/>
          <w:lang w:val="ru-RU"/>
        </w:rPr>
        <w:t>Дампилон</w:t>
      </w:r>
      <w:proofErr w:type="spellEnd"/>
      <w:r w:rsidRPr="00B901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01CD">
        <w:rPr>
          <w:rFonts w:ascii="Times New Roman" w:hAnsi="Times New Roman" w:cs="Times New Roman"/>
          <w:b/>
          <w:sz w:val="28"/>
          <w:szCs w:val="28"/>
          <w:lang w:val="ru-RU"/>
        </w:rPr>
        <w:t>Ринчина</w:t>
      </w:r>
      <w:proofErr w:type="spellEnd"/>
      <w:r w:rsidRPr="00B901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Валерьевича</w:t>
      </w:r>
    </w:p>
    <w:p w:rsidR="00B901CD" w:rsidRDefault="00B901CD" w:rsidP="00B901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1CD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1CD">
        <w:rPr>
          <w:rFonts w:ascii="Times New Roman" w:hAnsi="Times New Roman" w:cs="Times New Roman"/>
          <w:sz w:val="28"/>
          <w:szCs w:val="28"/>
          <w:lang w:val="ru-RU"/>
        </w:rPr>
        <w:t>46.06.01 Исторические науки и археология</w:t>
      </w: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1CD">
        <w:rPr>
          <w:rFonts w:ascii="Times New Roman" w:hAnsi="Times New Roman" w:cs="Times New Roman"/>
          <w:sz w:val="28"/>
          <w:szCs w:val="28"/>
          <w:lang w:val="ru-RU"/>
        </w:rPr>
        <w:t>(уровень подготовки кадров высшей квалификации)</w:t>
      </w:r>
    </w:p>
    <w:p w:rsid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01CD">
        <w:rPr>
          <w:rFonts w:ascii="Times New Roman" w:hAnsi="Times New Roman" w:cs="Times New Roman"/>
          <w:sz w:val="28"/>
          <w:szCs w:val="28"/>
          <w:lang w:val="ru-RU"/>
        </w:rPr>
        <w:t>Направленность: Отечественная история</w:t>
      </w:r>
    </w:p>
    <w:p w:rsidR="00B901CD" w:rsidRDefault="00B901CD" w:rsidP="00B901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C2084" w:rsidRDefault="000C2084" w:rsidP="00B901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B901CD" w:rsidRPr="00136F27" w:rsidTr="000C2084">
        <w:tc>
          <w:tcPr>
            <w:tcW w:w="5122" w:type="dxa"/>
          </w:tcPr>
          <w:p w:rsidR="00B901CD" w:rsidRPr="00B901CD" w:rsidRDefault="00B901CD" w:rsidP="00B901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прохождение практики:</w:t>
            </w:r>
          </w:p>
          <w:p w:rsidR="00B901CD" w:rsidRDefault="00B901CD" w:rsidP="00B901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23" w:type="dxa"/>
          </w:tcPr>
          <w:p w:rsidR="00B901CD" w:rsidRPr="00B901CD" w:rsidRDefault="00B901CD" w:rsidP="00B901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Федеральное государственное</w:t>
            </w:r>
          </w:p>
          <w:p w:rsidR="00B901CD" w:rsidRPr="00B901CD" w:rsidRDefault="00B901CD" w:rsidP="00B901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бюджетное образовательное</w:t>
            </w:r>
          </w:p>
          <w:p w:rsidR="00B901CD" w:rsidRPr="00B901CD" w:rsidRDefault="00B901CD" w:rsidP="00B901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высшего образования</w:t>
            </w:r>
          </w:p>
          <w:p w:rsidR="00B901CD" w:rsidRPr="00136F27" w:rsidRDefault="00B901CD" w:rsidP="00E94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6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94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Бурятский государственный университет</w:t>
            </w:r>
            <w:r w:rsidRPr="00136F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B901CD" w:rsidRDefault="00B901CD" w:rsidP="00B901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01CD" w:rsidRPr="00136F27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1CD" w:rsidRPr="00136F27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084" w:rsidRPr="00136F27" w:rsidRDefault="000C2084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1CD" w:rsidRPr="00B901CD" w:rsidRDefault="00B901C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01CD">
        <w:rPr>
          <w:rFonts w:ascii="Times New Roman" w:hAnsi="Times New Roman" w:cs="Times New Roman"/>
          <w:sz w:val="28"/>
          <w:szCs w:val="28"/>
        </w:rPr>
        <w:t>Улан-Удэ</w:t>
      </w:r>
      <w:proofErr w:type="spellEnd"/>
    </w:p>
    <w:p w:rsidR="000C2084" w:rsidRDefault="00136F27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945E3" w:rsidRDefault="00E945E3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E3" w:rsidRDefault="00E945E3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70D" w:rsidRDefault="006D470D" w:rsidP="00B901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036"/>
      </w:tblGrid>
      <w:tr w:rsidR="00D36EA3" w:rsidTr="006D470D">
        <w:tc>
          <w:tcPr>
            <w:tcW w:w="9209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…………………………………………………………………………</w:t>
            </w:r>
          </w:p>
        </w:tc>
        <w:tc>
          <w:tcPr>
            <w:tcW w:w="1036" w:type="dxa"/>
          </w:tcPr>
          <w:p w:rsidR="00D36EA3" w:rsidRPr="00972A6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36EA3" w:rsidTr="006D470D">
        <w:tc>
          <w:tcPr>
            <w:tcW w:w="9209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Общая характеристика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</w:t>
            </w:r>
          </w:p>
        </w:tc>
        <w:tc>
          <w:tcPr>
            <w:tcW w:w="1036" w:type="dxa"/>
          </w:tcPr>
          <w:p w:rsidR="00D36EA3" w:rsidRPr="00972A6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36EA3" w:rsidRPr="00E945E3" w:rsidTr="006D470D">
        <w:tc>
          <w:tcPr>
            <w:tcW w:w="9209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и учебно-методическая работа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</w:t>
            </w:r>
          </w:p>
        </w:tc>
        <w:tc>
          <w:tcPr>
            <w:tcW w:w="1036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D36EA3" w:rsidRPr="000C2084" w:rsidTr="006D470D">
        <w:tc>
          <w:tcPr>
            <w:tcW w:w="9209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Научно-методическая работа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…………………………………….</w:t>
            </w:r>
          </w:p>
        </w:tc>
        <w:tc>
          <w:tcPr>
            <w:tcW w:w="1036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36EA3" w:rsidRPr="00E945E3" w:rsidTr="006D470D">
        <w:tc>
          <w:tcPr>
            <w:tcW w:w="9209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036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D36EA3" w:rsidRPr="000C2084" w:rsidTr="006D470D">
        <w:tc>
          <w:tcPr>
            <w:tcW w:w="9209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…………………………………………………………………...</w:t>
            </w:r>
          </w:p>
        </w:tc>
        <w:tc>
          <w:tcPr>
            <w:tcW w:w="1036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D36EA3" w:rsidRPr="000C2084" w:rsidTr="006D470D">
        <w:tc>
          <w:tcPr>
            <w:tcW w:w="9209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использованной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……………………………………….</w:t>
            </w:r>
          </w:p>
        </w:tc>
        <w:tc>
          <w:tcPr>
            <w:tcW w:w="1036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D36EA3" w:rsidRPr="000C2084" w:rsidTr="006D470D">
        <w:tc>
          <w:tcPr>
            <w:tcW w:w="9209" w:type="dxa"/>
          </w:tcPr>
          <w:p w:rsidR="00D36EA3" w:rsidRPr="000C2084" w:rsidRDefault="00D36EA3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………………………………………………………………..</w:t>
            </w:r>
          </w:p>
        </w:tc>
        <w:tc>
          <w:tcPr>
            <w:tcW w:w="1036" w:type="dxa"/>
          </w:tcPr>
          <w:p w:rsidR="00D36EA3" w:rsidRPr="000C2084" w:rsidRDefault="006D470D" w:rsidP="00D36E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0C2084" w:rsidRPr="000C2084" w:rsidTr="006D470D">
        <w:tc>
          <w:tcPr>
            <w:tcW w:w="9209" w:type="dxa"/>
          </w:tcPr>
          <w:p w:rsidR="000C2084" w:rsidRPr="000C2084" w:rsidRDefault="006D470D" w:rsidP="006D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0C2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………………………………………………………………..</w:t>
            </w:r>
          </w:p>
        </w:tc>
        <w:tc>
          <w:tcPr>
            <w:tcW w:w="1036" w:type="dxa"/>
          </w:tcPr>
          <w:p w:rsidR="000C2084" w:rsidRPr="000C2084" w:rsidRDefault="006D47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0C2084" w:rsidRPr="000C2084" w:rsidTr="006D470D">
        <w:tc>
          <w:tcPr>
            <w:tcW w:w="9209" w:type="dxa"/>
          </w:tcPr>
          <w:p w:rsidR="000C2084" w:rsidRPr="000C2084" w:rsidRDefault="000C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0C2084" w:rsidRPr="000C2084" w:rsidRDefault="000C20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C2084" w:rsidRPr="000C2084" w:rsidRDefault="000C20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1A80" w:rsidRDefault="00811A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94A97" w:rsidRPr="00B01867" w:rsidRDefault="00811A80" w:rsidP="00B901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186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Педагогическая практика является важнейшей составной частью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ключевым компонентом учебного процесса аспирантов, выполняя функции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общепрофессиональной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аспирантов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преподавательской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деятельности в Высшем Учебном Заведении (далее – ВУЗ).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Основные цели педагогической практики заключаются в изучении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основ учебно-методической работы в ВУЗе, овладении педагогическими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навыками проведения отдельных видов учебных занятий по дисциплинам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11A80">
        <w:rPr>
          <w:rFonts w:ascii="Times New Roman" w:hAnsi="Times New Roman" w:cs="Times New Roman"/>
          <w:sz w:val="28"/>
          <w:szCs w:val="28"/>
          <w:lang w:val="ru-RU"/>
        </w:rPr>
        <w:t>профиля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соответствующего</w:t>
      </w:r>
      <w:r w:rsidR="001C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аправлению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дальнейшем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углублении теоретических знаний.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задачами,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стоящими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аспирантами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ходе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прохождения ими </w:t>
      </w:r>
      <w:r w:rsidR="00136F27" w:rsidRPr="00811A80">
        <w:rPr>
          <w:rFonts w:ascii="Times New Roman" w:hAnsi="Times New Roman" w:cs="Times New Roman"/>
          <w:sz w:val="28"/>
          <w:szCs w:val="28"/>
          <w:lang w:val="ru-RU"/>
        </w:rPr>
        <w:t>педагогической практики,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1. Ознакомление с работой кафедры, на базе которой проводится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практика (с документацией, регламентирующей работу преподавателя,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опытом проведения занятий ведущими преподавателями кафедры).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2. Знакомство с основами научно-методической, учебно-методической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3. Понимание учебных и воспитательных задач на каждом уровне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аспирантами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навыками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структурирования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преобразования научного знания в учебный материал.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целостного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педагогической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деятельности в высшем учебном заведении.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7. Овладение методиками подготовки и проведения разнообразных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 xml:space="preserve">форм проведения занятий, а </w:t>
      </w:r>
      <w:r w:rsidR="00B01867" w:rsidRPr="00811A80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 xml:space="preserve"> анализа учебных занятий.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8. Формирование представления о образовательных информационных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технологиях.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9. Привитие навыков педагогического мастерства, на основе опыта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преподавания дисциплин ведущими преподавателями.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 к «входным» знаниям, умениям и навыкам обучающегося: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удовлетворительное овладение курсом педагогики высшей школы и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психологии профессиональной деятельности, а также курсом методики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преподавания исторических дисциплин.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Формы проведения практики: учебная работа в ВУЗе, учебно-методическая работа в ВУЗе, научно-методическая работа в вузе,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организация научно-исследовательской работы студентов ВУЗе.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Способ проведения практики: стационарная.</w:t>
      </w:r>
    </w:p>
    <w:p w:rsidR="00811A80" w:rsidRP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педагогической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</w:p>
    <w:p w:rsidR="00811A80" w:rsidRPr="00811A80" w:rsidRDefault="00B01867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11A80" w:rsidRPr="00811A80">
        <w:rPr>
          <w:rFonts w:ascii="Times New Roman" w:hAnsi="Times New Roman" w:cs="Times New Roman"/>
          <w:sz w:val="28"/>
          <w:szCs w:val="28"/>
          <w:lang w:val="ru-RU"/>
        </w:rPr>
        <w:t>юджетное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A80" w:rsidRPr="00811A80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A80" w:rsidRPr="00811A80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A80" w:rsidRPr="00811A80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A80" w:rsidRPr="00811A80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 «Бурятский государственный университет</w:t>
      </w:r>
      <w:r w:rsidR="007F1835">
        <w:rPr>
          <w:rFonts w:ascii="Times New Roman" w:hAnsi="Times New Roman" w:cs="Times New Roman"/>
          <w:sz w:val="28"/>
          <w:szCs w:val="28"/>
          <w:lang w:val="ru-RU"/>
        </w:rPr>
        <w:t xml:space="preserve"> им. </w:t>
      </w:r>
      <w:proofErr w:type="spellStart"/>
      <w:r w:rsidR="007F1835">
        <w:rPr>
          <w:rFonts w:ascii="Times New Roman" w:hAnsi="Times New Roman" w:cs="Times New Roman"/>
          <w:sz w:val="28"/>
          <w:szCs w:val="28"/>
          <w:lang w:val="ru-RU"/>
        </w:rPr>
        <w:t>Доржи</w:t>
      </w:r>
      <w:proofErr w:type="spellEnd"/>
      <w:r w:rsidR="007F1835">
        <w:rPr>
          <w:rFonts w:ascii="Times New Roman" w:hAnsi="Times New Roman" w:cs="Times New Roman"/>
          <w:sz w:val="28"/>
          <w:szCs w:val="28"/>
          <w:lang w:val="ru-RU"/>
        </w:rPr>
        <w:t xml:space="preserve"> Банзарова</w:t>
      </w:r>
      <w:r w:rsidR="00811A80" w:rsidRPr="00811A8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A80" w:rsidRPr="00811A80">
        <w:rPr>
          <w:rFonts w:ascii="Times New Roman" w:hAnsi="Times New Roman" w:cs="Times New Roman"/>
          <w:sz w:val="28"/>
          <w:szCs w:val="28"/>
          <w:lang w:val="ru-RU"/>
        </w:rPr>
        <w:t>кафедра истории Бурятии.</w:t>
      </w:r>
    </w:p>
    <w:p w:rsidR="00811A80" w:rsidRDefault="00811A80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A80">
        <w:rPr>
          <w:rFonts w:ascii="Times New Roman" w:hAnsi="Times New Roman" w:cs="Times New Roman"/>
          <w:sz w:val="28"/>
          <w:szCs w:val="28"/>
          <w:lang w:val="ru-RU"/>
        </w:rPr>
        <w:t xml:space="preserve">Время проведения – с </w:t>
      </w:r>
      <w:r w:rsidR="00B0186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1.10.20</w:t>
      </w:r>
      <w:r w:rsidR="007F183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 xml:space="preserve"> по 2</w:t>
      </w:r>
      <w:r w:rsidR="00136F2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.10.20</w:t>
      </w:r>
      <w:r w:rsidR="007F183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11A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6F27" w:rsidRDefault="00136F27" w:rsidP="00B01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F27" w:rsidRDefault="00136F27" w:rsidP="00136F2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F27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кафедры</w:t>
      </w:r>
    </w:p>
    <w:p w:rsidR="00E945E3" w:rsidRDefault="00136F27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F27">
        <w:rPr>
          <w:rFonts w:ascii="Times New Roman" w:hAnsi="Times New Roman" w:cs="Times New Roman"/>
          <w:sz w:val="28"/>
          <w:szCs w:val="28"/>
          <w:lang w:val="ru-RU"/>
        </w:rPr>
        <w:t>История кафедры начинается с 199</w:t>
      </w:r>
      <w:r w:rsidR="00E945E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36F2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E94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5E3"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Первый заведующим был Базаров Борис </w:t>
      </w:r>
      <w:proofErr w:type="spellStart"/>
      <w:r w:rsidR="00E945E3" w:rsidRPr="00E945E3">
        <w:rPr>
          <w:rFonts w:ascii="Times New Roman" w:hAnsi="Times New Roman" w:cs="Times New Roman"/>
          <w:sz w:val="28"/>
          <w:szCs w:val="28"/>
          <w:lang w:val="ru-RU"/>
        </w:rPr>
        <w:t>Ванданович</w:t>
      </w:r>
      <w:proofErr w:type="spellEnd"/>
      <w:r w:rsidR="00E945E3"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, директор Института монголоведения, </w:t>
      </w:r>
      <w:proofErr w:type="spellStart"/>
      <w:r w:rsidR="00E945E3" w:rsidRPr="00E945E3">
        <w:rPr>
          <w:rFonts w:ascii="Times New Roman" w:hAnsi="Times New Roman" w:cs="Times New Roman"/>
          <w:sz w:val="28"/>
          <w:szCs w:val="28"/>
          <w:lang w:val="ru-RU"/>
        </w:rPr>
        <w:t>буддологии</w:t>
      </w:r>
      <w:proofErr w:type="spellEnd"/>
      <w:r w:rsidR="00E945E3"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945E3" w:rsidRPr="00E945E3">
        <w:rPr>
          <w:rFonts w:ascii="Times New Roman" w:hAnsi="Times New Roman" w:cs="Times New Roman"/>
          <w:sz w:val="28"/>
          <w:szCs w:val="28"/>
          <w:lang w:val="ru-RU"/>
        </w:rPr>
        <w:t>тибетологии</w:t>
      </w:r>
      <w:proofErr w:type="spellEnd"/>
      <w:r w:rsidR="00E945E3"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БНЦ СО РАН, академик СО РАН, д. и. н., профессор.</w:t>
      </w:r>
    </w:p>
    <w:p w:rsidR="00E945E3" w:rsidRP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рофессорско-преподавательский состав кафедры представлен высококвалифицированными специалистами в области истории, археологии, этнографии, источниковедения, музееведения, исторического регионоведения и других наук. На кафедре истории </w:t>
      </w:r>
      <w:r w:rsidR="007F1835">
        <w:rPr>
          <w:rFonts w:ascii="Times New Roman" w:hAnsi="Times New Roman" w:cs="Times New Roman"/>
          <w:sz w:val="28"/>
          <w:szCs w:val="28"/>
          <w:lang w:val="ru-RU"/>
        </w:rPr>
        <w:t>Бурятии работает 2 профессора, 3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доктор</w:t>
      </w:r>
      <w:r w:rsidR="007F183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r w:rsidR="007F183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доцентов и </w:t>
      </w:r>
      <w:r w:rsidR="007F183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кандидатов наук.</w:t>
      </w:r>
    </w:p>
    <w:p w:rsidR="00E945E3" w:rsidRP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отрудниками кафедры истории Бурятии осуществляется преподавание общего курса истории Бурятии и ее народов с древнейших времен и до настоящего времени, истории России на неисторических факультетах, а также серии специальных дисциплин на историческом факультете, в том числе, архивоведения, музееведения, источниковедения, теории и методологии истории, вспомогательных исторических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дисциплин и т. п. Кафедра обеспечивает научное руководство магистратурой по направлению подготовки 46. 04. 01 "</w:t>
      </w:r>
      <w:r w:rsidR="007F1835">
        <w:rPr>
          <w:rFonts w:ascii="Times New Roman" w:hAnsi="Times New Roman" w:cs="Times New Roman"/>
          <w:sz w:val="28"/>
          <w:szCs w:val="28"/>
          <w:lang w:val="ru-RU"/>
        </w:rPr>
        <w:t>Теория и практика исторических исследований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E945E3" w:rsidRP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t>Сотрудники кафедры входят в организационные комитеты ряда важных научных форумов. Кафедра ответственна за проведение ежегодной научно-практической конференции "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Егуновские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чтения", посвященной памяти доктора исторических наук Никифора Петровича Егунова.</w:t>
      </w:r>
    </w:p>
    <w:p w:rsidR="007F1835" w:rsidRDefault="007F1835" w:rsidP="007F18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рофессорско-преподавательский состав кафедры</w:t>
      </w:r>
      <w:r w:rsidR="006D47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36F27" w:rsidRDefault="00136F27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F27">
        <w:rPr>
          <w:rFonts w:ascii="Times New Roman" w:hAnsi="Times New Roman" w:cs="Times New Roman"/>
          <w:sz w:val="28"/>
          <w:szCs w:val="28"/>
          <w:lang w:val="ru-RU"/>
        </w:rPr>
        <w:t>Зав</w:t>
      </w:r>
      <w:r>
        <w:rPr>
          <w:rFonts w:ascii="Times New Roman" w:hAnsi="Times New Roman" w:cs="Times New Roman"/>
          <w:sz w:val="28"/>
          <w:szCs w:val="28"/>
          <w:lang w:val="ru-RU"/>
        </w:rPr>
        <w:t>едующий</w:t>
      </w:r>
      <w:r w:rsidRPr="00136F27">
        <w:rPr>
          <w:rFonts w:ascii="Times New Roman" w:hAnsi="Times New Roman" w:cs="Times New Roman"/>
          <w:sz w:val="28"/>
          <w:szCs w:val="28"/>
          <w:lang w:val="ru-RU"/>
        </w:rPr>
        <w:t xml:space="preserve"> кафедрой</w:t>
      </w:r>
      <w:r w:rsidR="00E945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945E3" w:rsidRPr="00E945E3">
        <w:rPr>
          <w:rFonts w:ascii="Times New Roman" w:hAnsi="Times New Roman" w:cs="Times New Roman"/>
          <w:sz w:val="28"/>
          <w:szCs w:val="28"/>
          <w:lang w:val="ru-RU"/>
        </w:rPr>
        <w:t>к. и. н., доцент Байкалов Николай Сергеевич.</w:t>
      </w:r>
    </w:p>
    <w:p w:rsidR="00136F27" w:rsidRDefault="00136F27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F27">
        <w:rPr>
          <w:rFonts w:ascii="Times New Roman" w:hAnsi="Times New Roman" w:cs="Times New Roman"/>
          <w:sz w:val="28"/>
          <w:szCs w:val="28"/>
          <w:lang w:val="ru-RU"/>
        </w:rPr>
        <w:t>Профессорско-преподавательский состав</w:t>
      </w:r>
      <w:r w:rsidR="00FA4E2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представлен: </w:t>
      </w:r>
    </w:p>
    <w:p w:rsidR="00FA4E20" w:rsidRPr="00FA4E20" w:rsidRDefault="00E945E3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t>Байкалов Николай Сергеевич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к. и. н., доцент</w:t>
      </w:r>
      <w:r w:rsidR="00FA4E2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Боронова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Максимовна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д. и. н., профессор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Номогоева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Виктория Владимировна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д. и. н., доцент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Санданов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Юрий Борисович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к. и. н., доцент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Санжиева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Татьяна Ефремовна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д. и. н., профессор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Сыденова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Римма Прокопьевна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к. и. н., доцент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Убеева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к. и. н., доцент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5E3" w:rsidRDefault="00E945E3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Шагдурова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Ирина Никитична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t>к. и. н., доцент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5E3" w:rsidRDefault="007F1835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Иванова Лилия Борисовна – ассистент;</w:t>
      </w:r>
    </w:p>
    <w:p w:rsidR="007F1835" w:rsidRPr="00E945E3" w:rsidRDefault="007F1835" w:rsidP="00E945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Васютин Александр Александрович – ассистент.</w:t>
      </w:r>
    </w:p>
    <w:p w:rsidR="00FA4E20" w:rsidRDefault="00FA4E20" w:rsidP="00FA4E20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B25">
        <w:rPr>
          <w:rFonts w:ascii="Times New Roman" w:hAnsi="Times New Roman" w:cs="Times New Roman"/>
          <w:b/>
          <w:sz w:val="28"/>
          <w:szCs w:val="28"/>
          <w:lang w:val="ru-RU"/>
        </w:rPr>
        <w:t>Учебная и учебно-методическая работа кафедры</w:t>
      </w:r>
    </w:p>
    <w:p w:rsidR="000B4D8A" w:rsidRPr="000B4D8A" w:rsidRDefault="000B4D8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8A">
        <w:rPr>
          <w:rFonts w:ascii="Times New Roman" w:hAnsi="Times New Roman" w:cs="Times New Roman"/>
          <w:sz w:val="28"/>
          <w:szCs w:val="28"/>
          <w:lang w:val="ru-RU"/>
        </w:rPr>
        <w:t xml:space="preserve">Учебно-методическая работа на кафедре включает методическое обеспечение учебного процесса по преподаванию </w:t>
      </w:r>
      <w:r w:rsidR="00060C07">
        <w:rPr>
          <w:rFonts w:ascii="Times New Roman" w:hAnsi="Times New Roman" w:cs="Times New Roman"/>
          <w:sz w:val="28"/>
          <w:szCs w:val="28"/>
          <w:lang w:val="ru-RU"/>
        </w:rPr>
        <w:t>исторических</w:t>
      </w:r>
      <w:r w:rsidRPr="000B4D8A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 и направлена на разработку новых учебных программ, включающих тестовые материалы, тематику курсовых работ и рефератов, деловые игры и активные методы обучения студентов по основным направлениям подготовки бакалавров, магистров и аспирантов.</w:t>
      </w:r>
    </w:p>
    <w:p w:rsidR="000B4D8A" w:rsidRDefault="000B4D8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Коллектив кафедры истории Бурятии проводит систематическую работу по интеграции со школами Республики Бурятия, в рамках которой регулярно организуются курсы для учителей, конкурсы для учащихся, олимпиады,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-игры,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lastRenderedPageBreak/>
        <w:t>брейн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>-ринги и т. д. Кафедра оказывает методическую поддержку средней школе, осуществляет подготовку и издание учебников и учебных пособий по истории Бурятии, истории г. Улан-Удэ и др. Силами преподавателей кафедры создано объединение "Малый исторический факультет", который набирает группы подготовки к ЕГЭ по истории, углубленному изучению истории, консультациями по подготовке, написанию и оформлению исследовательских работ школьников.</w:t>
      </w:r>
    </w:p>
    <w:p w:rsidR="000B4D8A" w:rsidRPr="00A27B25" w:rsidRDefault="000B4D8A" w:rsidP="00FA4E20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E20" w:rsidRDefault="00A27B25" w:rsidP="00A27B2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B25">
        <w:rPr>
          <w:rFonts w:ascii="Times New Roman" w:hAnsi="Times New Roman" w:cs="Times New Roman"/>
          <w:b/>
          <w:sz w:val="28"/>
          <w:szCs w:val="28"/>
          <w:lang w:val="ru-RU"/>
        </w:rPr>
        <w:t>Научно-методическая работа кафедры</w:t>
      </w:r>
    </w:p>
    <w:p w:rsidR="000C5583" w:rsidRPr="000C5583" w:rsidRDefault="000C5583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5583">
        <w:rPr>
          <w:rFonts w:ascii="Times New Roman" w:hAnsi="Times New Roman" w:cs="Times New Roman"/>
          <w:sz w:val="28"/>
          <w:szCs w:val="28"/>
          <w:lang w:val="ru-RU"/>
        </w:rPr>
        <w:t>Научно-методическая работа имеет главной целью перспективное развитие процесса обучения, совершенствование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583">
        <w:rPr>
          <w:rFonts w:ascii="Times New Roman" w:hAnsi="Times New Roman" w:cs="Times New Roman"/>
          <w:sz w:val="28"/>
          <w:szCs w:val="28"/>
          <w:lang w:val="ru-RU"/>
        </w:rPr>
        <w:t>содержания и методики преподавания, поиск новых принципов, закономерностей, методов, форм и средств организации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583">
        <w:rPr>
          <w:rFonts w:ascii="Times New Roman" w:hAnsi="Times New Roman" w:cs="Times New Roman"/>
          <w:sz w:val="28"/>
          <w:szCs w:val="28"/>
          <w:lang w:val="ru-RU"/>
        </w:rPr>
        <w:t>технологии учебного процесса и проводится с целью выработки стратегических направлений 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583"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процесса. В основе её лежат изучение и внедрение передового педагогического опыта, выполнение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583">
        <w:rPr>
          <w:rFonts w:ascii="Times New Roman" w:hAnsi="Times New Roman" w:cs="Times New Roman"/>
          <w:sz w:val="28"/>
          <w:szCs w:val="28"/>
          <w:lang w:val="ru-RU"/>
        </w:rPr>
        <w:t>научных исследований коллективами исследователей или отдельными преподавателями и использование полученных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583">
        <w:rPr>
          <w:rFonts w:ascii="Times New Roman" w:hAnsi="Times New Roman" w:cs="Times New Roman"/>
          <w:sz w:val="28"/>
          <w:szCs w:val="28"/>
          <w:lang w:val="ru-RU"/>
        </w:rPr>
        <w:t>результатов в практике образовательного процесса</w:t>
      </w:r>
    </w:p>
    <w:p w:rsidR="000B4D8A" w:rsidRPr="00E945E3" w:rsidRDefault="000B4D8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Научно-исследовательская работа профессорско-преподавательского состава кафедры направлена на изучение истории Бурятии и ее сопредельных регионов в разные исторические периоды. Активно ведутся исследования по проблемам этногенеза бурят, истории культуры, религии народов Бурятии, административного управления в имперский и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постимперский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периоды истории, советских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модернизационных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процессов в Бурятии, исторической демографии и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урбанистики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>, устной истории и др.</w:t>
      </w:r>
    </w:p>
    <w:p w:rsidR="00A27B25" w:rsidRPr="00BB2EB0" w:rsidRDefault="000C5583" w:rsidP="00A27B25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2EB0">
        <w:rPr>
          <w:rFonts w:ascii="Times New Roman" w:hAnsi="Times New Roman" w:cs="Times New Roman"/>
          <w:b/>
          <w:sz w:val="28"/>
          <w:szCs w:val="28"/>
          <w:lang w:val="ru-RU"/>
        </w:rPr>
        <w:t>На 2020 год к</w:t>
      </w:r>
      <w:r w:rsidR="00A27B25" w:rsidRPr="00BB2E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афедра </w:t>
      </w:r>
      <w:r w:rsidR="000B4D8A">
        <w:rPr>
          <w:rFonts w:ascii="Times New Roman" w:hAnsi="Times New Roman" w:cs="Times New Roman"/>
          <w:b/>
          <w:sz w:val="28"/>
          <w:szCs w:val="28"/>
          <w:lang w:val="ru-RU"/>
        </w:rPr>
        <w:t>Истории Бурятии</w:t>
      </w:r>
      <w:r w:rsidR="00A27B25" w:rsidRPr="00BB2E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имеет в своем активе следующие достижения: </w:t>
      </w:r>
    </w:p>
    <w:p w:rsidR="000B4D8A" w:rsidRDefault="000B4D8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В 2015 г. в рамках выполнения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госзадания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по проекту "Археографические и IT методы в исследованиях частных архивов Байкальского региона: создание цифрового фонда исторических источников" (рук.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Цыремпилов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Н. В.) при кафедре истории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lastRenderedPageBreak/>
        <w:t>Бурятии была образована лаборатория исторического источниковедения, которая занимается сбором, обработкой и описанием письменных источников по истории региона.</w:t>
      </w:r>
    </w:p>
    <w:p w:rsidR="0032462A" w:rsidRPr="00E945E3" w:rsidRDefault="0032462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В 2015-2020 годах коллектив кафедры продолжил разработку проблем городской истории и исторической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урбанистики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осуществили ряд исследовательских проектов по истории городской повседневности. Проблемы индустриализации и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реиндустриализации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раойнов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нового освоения Сибири и Дальнего Востока. В этот период были реализованы проекты, поддержанные РФФИ и правительством РБ №18-49-030010 «Байкало-Амурская магистраль и северные районы Бурятии: от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модернизационного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проекта развитого социализма к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постсовесткой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(ре)индустриализации» (Байкалов Н.С.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Убеева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О.А.), а также грантами Бурятского государственного университета «Повседневная жизнь молодых индустриальных городов России: опыт БАМа (1970-1990е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)» Байкалов Н.С.,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Убеева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О.А., «Моногорода Бурятии в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позднесоветский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период: исторический опыт комплексного развития»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Убеева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ОА. В 2019 году в рамках мероприятий, посвященных 45-летию начала строительства БАМа Н.С. Байкалов принял участие в разработке онлайн-курса «Открывая Россию: Байкало-Амурская магистраль» Всероссийского культурно-просветительского проекта «Арзамас». С 2020 года члены коллектива включились в проект Этнокультурное многообразие Российского общества и укрепление общероссийской идентичности». 2020-2022 году при поддержке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Комбаев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А.В.). Аспирантами кафедры истории Бурятии Бурятского госуниверситета Ж.Ж.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Цырендашиевым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и М.Б.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Спасовым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под научным руководством Н.С. Байкалова готовятся кандидатские диссертации по истории молодых индустриальных городов Бурятии </w:t>
      </w:r>
      <w:proofErr w:type="spellStart"/>
      <w:r w:rsidRPr="0032462A">
        <w:rPr>
          <w:rFonts w:ascii="Times New Roman" w:hAnsi="Times New Roman" w:cs="Times New Roman"/>
          <w:sz w:val="28"/>
          <w:szCs w:val="28"/>
          <w:lang w:val="ru-RU"/>
        </w:rPr>
        <w:t>позднесоветский</w:t>
      </w:r>
      <w:proofErr w:type="spellEnd"/>
      <w:r w:rsidRPr="0032462A">
        <w:rPr>
          <w:rFonts w:ascii="Times New Roman" w:hAnsi="Times New Roman" w:cs="Times New Roman"/>
          <w:sz w:val="28"/>
          <w:szCs w:val="28"/>
          <w:lang w:val="ru-RU"/>
        </w:rPr>
        <w:t xml:space="preserve"> период и по проблемам формирования регионального комплекса стройиндустрии во второй половине XX века</w:t>
      </w:r>
    </w:p>
    <w:p w:rsidR="000B4D8A" w:rsidRPr="00E945E3" w:rsidRDefault="000B4D8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Кафедра истории Бурятии проводит большую работу по интеграции с другими научными, образовательными и культурными учреждениями региона. В 2017 г. </w:t>
      </w:r>
      <w:r w:rsidRPr="00E945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сотрудниками кафедры истории Бурятии и Национального музея РБ была создана базовая кафедра "Лаборатория артефактов истории и культуры" (зав.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Бороноева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Т. А., кандидат искусствоведения, директор Национального музея РБ), на площадке которой осуществляются совместные научно-образовательные проекты, проводятся студенческие практики, публичный лекторий в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антикафе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"Нулевой километр" и другие мероприятия. Совместно с Государственным архивом и Национальной библиотекой Республики Бурятия сотрудники кафедры выпускают ежегодное научно-популярное издание "Календарь знаменательных дат Бурятии".</w:t>
      </w:r>
    </w:p>
    <w:p w:rsidR="000B4D8A" w:rsidRPr="00E945E3" w:rsidRDefault="000B4D8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Международное сотрудничество осуществляется в различных направлениях и формах. Ежегодно на кафедре проходят стажировки иностранные студенты, аспиранты и докторанты. В 2015 г. по программе "Университеты Арктики" кафедра приняла стажера из финского университета г. Турку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Микко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Дармскяга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. В рамках соглашения с Бременский университетом (ФРГ) в течение нескольких лет осуществляется обмен преподавателями и студентами, которые проходят на площадке факультета учебно-научные стажировки. В 2016-2017 учебном году на кафедре истории Бурятии проходил научную стажировку докторант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Нотр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-Дамского университета штата Индиана (США)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Рэймонд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Драузе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, занимающийся темой "Декабристы в Бурятии". В течение ряда лет продолжается сотрудничество факультета с Варшавским университетом и институтом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интердисциплинарных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 "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Artes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Liberales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". В рамках этого проекта к нам дважды с лекциями приезжал профессор Иероним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Граля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, делегация наших преподавателей посетила Варшаву. В 2013 и 2016 гг. аспирант кафедры истории Бурятии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Дамбаева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получила стипендию Министерства науки и высшего образования Польши для молодых и талантливых исследователей из стран Восточной Европы.</w:t>
      </w:r>
    </w:p>
    <w:p w:rsidR="000B4D8A" w:rsidRPr="00E945E3" w:rsidRDefault="000B4D8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t>Летом 2016 г. университет принимал Научный форум "Алтаргана-2016", в рамках которого сотрудниками кафедры совместно с Восточным институтом проводилась Международная конференция "Россия и Монголия: вектор на сближение".</w:t>
      </w:r>
    </w:p>
    <w:p w:rsidR="000B4D8A" w:rsidRPr="00E945E3" w:rsidRDefault="000B4D8A" w:rsidP="000B4D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5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августе 2016 г. преподаватели исторического факультета приняли участие в Международной научная летней Франко-Российской Школе "К берегам Байкала. Озеро: от пейзажа до концепции" и круглом столе "Номадизм /кочевые культуры / оседлые народы - Личность и воспитание в Бурятии". В 2017 г. университетом было подписано соглашение о сотрудничестве с </w:t>
      </w:r>
      <w:proofErr w:type="spellStart"/>
      <w:r w:rsidRPr="00E945E3">
        <w:rPr>
          <w:rFonts w:ascii="Times New Roman" w:hAnsi="Times New Roman" w:cs="Times New Roman"/>
          <w:sz w:val="28"/>
          <w:szCs w:val="28"/>
          <w:lang w:val="ru-RU"/>
        </w:rPr>
        <w:t>Аньхойским</w:t>
      </w:r>
      <w:proofErr w:type="spellEnd"/>
      <w:r w:rsidRPr="00E945E3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университетом (КНР), в рамках которого кафедра истории Бурятии будет заниматься совместными научными исследованиями истории чайного пути. В 2016 г. заключено соглашение с Евразийским национальным университетом им. Л. Н. Гумилева (Астана), в рамках которого запланировано проведение совместных научно-образовательных мероприятий.</w:t>
      </w:r>
    </w:p>
    <w:p w:rsidR="006D470D" w:rsidRDefault="006D470D" w:rsidP="009E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E20" w:rsidRPr="009E0B2E" w:rsidRDefault="009E0B2E" w:rsidP="009E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B2E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научно-исследовательской работы студентов на кафедре</w:t>
      </w:r>
    </w:p>
    <w:p w:rsidR="00D2297D" w:rsidRPr="00D2297D" w:rsidRDefault="00D2297D" w:rsidP="00D229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Научно-исследовательская работа студентов является одним из важнейших средств повышения качества подготовки и воспитания специалистов с высшим профессиональным образованием, способных творчески применять в практической деятельности достижения научно-технического и культурного прогресса.</w:t>
      </w:r>
    </w:p>
    <w:p w:rsidR="00D2297D" w:rsidRPr="00D2297D" w:rsidRDefault="00D2297D" w:rsidP="006D47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Привлечение к научно-исследовательской работе студентов позволяет использовать их творческий потенциал для решения актуальных задач НИР.</w:t>
      </w:r>
    </w:p>
    <w:p w:rsidR="00D2297D" w:rsidRPr="00D2297D" w:rsidRDefault="00D2297D" w:rsidP="00D36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Основными задачами научно-исследовательской работы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кафедре Истории Бурятии</w:t>
      </w:r>
      <w:r w:rsidRPr="00D2297D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D2297D" w:rsidRPr="00D2297D" w:rsidRDefault="00D2297D" w:rsidP="00D36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овладение студентами научным методом познания, углубленное и творческое освоение учебного материала;</w:t>
      </w:r>
    </w:p>
    <w:p w:rsidR="00D2297D" w:rsidRPr="00D2297D" w:rsidRDefault="00D2297D" w:rsidP="00D36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обучение методологии и средствам самостоятельного решения научных задач;</w:t>
      </w:r>
    </w:p>
    <w:p w:rsidR="00D2297D" w:rsidRPr="00D2297D" w:rsidRDefault="00D2297D" w:rsidP="00D2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привитие навыков работы в научных коллективах, ознакомление с методами и приемами организации НИР.</w:t>
      </w:r>
    </w:p>
    <w:p w:rsidR="00D2297D" w:rsidRPr="00D2297D" w:rsidRDefault="00D2297D" w:rsidP="00D36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Научно-исследовательская работа студентов (НИРС), включаемая в учебный процесс, предусматривает: выполнение заданий, курсовых и дипломных работ, содержащих элементы НИР;</w:t>
      </w:r>
    </w:p>
    <w:p w:rsidR="00D2297D" w:rsidRPr="00D2297D" w:rsidRDefault="00D2297D" w:rsidP="00D36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lastRenderedPageBreak/>
        <w:t>Изучение теоретических основ методики, постановки, организации и выполнения научных исследований, планирования и организации научного эксперимента, обобщения, обработки научных данных, формулирование выводов и практических предложений и т. д.</w:t>
      </w:r>
    </w:p>
    <w:p w:rsidR="00D2297D" w:rsidRPr="00D2297D" w:rsidRDefault="00D2297D" w:rsidP="00D36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Участвующими в научно-исследовательской работе считаются студенты, выполняющие элементы самостоятельной научной работы в области гуманитарных наук. Научно-исследовательская работа студентов завершается обязательным представлением отчета, сообщением на заседании кафедры или на научной конференции.</w:t>
      </w:r>
    </w:p>
    <w:p w:rsidR="00D2297D" w:rsidRPr="00D2297D" w:rsidRDefault="00D2297D" w:rsidP="00D36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 xml:space="preserve">Научно-исследовательские и творческо-исполнительские работы, успешно выполненные студентами во </w:t>
      </w:r>
      <w:proofErr w:type="spellStart"/>
      <w:r w:rsidRPr="00D2297D">
        <w:rPr>
          <w:rFonts w:ascii="Times New Roman" w:hAnsi="Times New Roman" w:cs="Times New Roman"/>
          <w:sz w:val="28"/>
          <w:szCs w:val="28"/>
          <w:lang w:val="ru-RU"/>
        </w:rPr>
        <w:t>внеучебное</w:t>
      </w:r>
      <w:proofErr w:type="spellEnd"/>
      <w:r w:rsidRPr="00D2297D">
        <w:rPr>
          <w:rFonts w:ascii="Times New Roman" w:hAnsi="Times New Roman" w:cs="Times New Roman"/>
          <w:sz w:val="28"/>
          <w:szCs w:val="28"/>
          <w:lang w:val="ru-RU"/>
        </w:rPr>
        <w:t xml:space="preserve"> время и отвечающие требованиям учебных программ, могут быть зачтены в качестве соответствующих курсовых работ.</w:t>
      </w:r>
    </w:p>
    <w:p w:rsidR="00D2297D" w:rsidRPr="00D2297D" w:rsidRDefault="00D2297D" w:rsidP="00D36E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297D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Научно-исследовательская деятельность студентов (НИДС) является неотъемлемой составной частью обучения и подготовки квалифицированных специалистов, способных самостоятельно решать профессиональные, научные и технические задачи. Научно-исследовательская деятельность содействует формированию готовности будущих специалистов к творческой реализации полученных в университете знаний, умений и навыков, помогает овладеть методологией научного поиска, обрести исследовательский опыт.</w:t>
      </w:r>
    </w:p>
    <w:p w:rsidR="00BE3718" w:rsidRDefault="009E0B2E" w:rsidP="00D22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2297D" w:rsidRDefault="00D2297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E3718" w:rsidRPr="003A5DA2" w:rsidRDefault="00BE3718" w:rsidP="00BE371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DA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ходе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прохождения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педагогической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происходило</w:t>
      </w:r>
      <w:r w:rsidR="003A5D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ознакомление с принципами работы в университете, на кафедре, приобретение практических умений и навыков в сфере профессиональной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В соответствии с задачами практики были сформированы компетенции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обучающегося, формируемые в результате прохождения педагогической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практики:</w:t>
      </w:r>
    </w:p>
    <w:p w:rsidR="00BE3718" w:rsidRPr="00BE3718" w:rsidRDefault="00BE3718" w:rsidP="003A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1. Готовность к преподавательской деятельности по образовательным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программам высшего образования.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3718" w:rsidRPr="00BE3718" w:rsidRDefault="00BE3718" w:rsidP="003A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2. Способность разрабатывать учебные курсы и методические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материалы в области истории, в том числе с учетом результатов проведенных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исследований.</w:t>
      </w:r>
    </w:p>
    <w:p w:rsidR="00BE3718" w:rsidRPr="00BE3718" w:rsidRDefault="00BE3718" w:rsidP="003A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3. Способность преподавать исторические дисциплины как базовой,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и вариативной части учебного плана с учетом современных 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технологий и вести учебно-методическую работу в 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BE3718" w:rsidRPr="00BE3718" w:rsidRDefault="00BE3718" w:rsidP="003A5D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вести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руководство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 работой студентов.</w:t>
      </w:r>
    </w:p>
    <w:p w:rsid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В ходе практики аспирант научился планировать процесс обучения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соответствии с компетенциями, заявленн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ыми в образовательной программе,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осуществлять отбор и использовать оптимальные методы преподавания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применять результаты собственных проведенных исследований в учебном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разрабатывать лекционные курсы, семинарские и практические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занятия, контрольно-измерительные материалы и контрольно-оценочные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718">
        <w:rPr>
          <w:rFonts w:ascii="Times New Roman" w:hAnsi="Times New Roman" w:cs="Times New Roman"/>
          <w:sz w:val="28"/>
          <w:szCs w:val="28"/>
          <w:lang w:val="ru-RU"/>
        </w:rPr>
        <w:t>средства по историческим дисциплинам.</w:t>
      </w:r>
    </w:p>
    <w:p w:rsidR="00BE3718" w:rsidRDefault="00BE371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E3718" w:rsidRPr="00BE3718" w:rsidRDefault="00BE3718" w:rsidP="00BE371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BE3718" w:rsidRPr="00BE3718" w:rsidRDefault="00BE3718" w:rsidP="003A5DA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Андреев В.И. Педагогика высшей школы. </w:t>
      </w: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Инновационно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прогностический курс: учебное пособие. Казань: Центр инновационных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технологий, 2013. 500 с.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2. Асташова Т.А. Современная лекция в вузе глазами студентов и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преподавателей. Образовательные технологии и общество. 2017. Т. 20. № 3.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299-308.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3. Герасимов Б.И. Основы научных исследований: учебное пособие /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Б.И. Герасимов, В.В. Дробышева, Н.В. Злобина, Е.В. </w:t>
      </w: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Нижегородов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>, Г.И.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Терехова. М.: Форум, НИЦ ИНФРА-М, 2015. 272 с.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4. Голованова Н.Ф. </w:t>
      </w:r>
      <w:proofErr w:type="gram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Педагогика :</w:t>
      </w:r>
      <w:proofErr w:type="gramEnd"/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студ. проф. Вузов. М.: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Академия, 2013. 240 с.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Дружкин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 А.В. Педагогика высшей школы: учебное пособие / А.В.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Дружкин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, О.Б. </w:t>
      </w: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Капичникова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, А. И. </w:t>
      </w: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Капичников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BE3718">
        <w:rPr>
          <w:rFonts w:ascii="Times New Roman" w:hAnsi="Times New Roman" w:cs="Times New Roman"/>
          <w:sz w:val="28"/>
          <w:szCs w:val="28"/>
          <w:lang w:val="ru-RU"/>
        </w:rPr>
        <w:t>Саратов :</w:t>
      </w:r>
      <w:proofErr w:type="gramEnd"/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 Наука, 2013. 124 с.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6. Зайцев В.С. Вузовская лекция: учебно-методическое пособие.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Челябинск: Изд-во ЗАО «Библиотека А. Миллера», 2018. 43 с.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7. Мешков Н.И. Педагогика высшей школы: учебно-методическое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пособие / Н. И. Мешков, Н. Е. </w:t>
      </w: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Садовникова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>. Саранск. 2010. 80 с.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8. Мухина Т.Г. Активные и интерактивные образовательные (формы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занятий) в высшей школе: учебное пособие. </w:t>
      </w: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Н.Новгород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ННГАСУ, 2013. 97 с.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9. Свиридов, Л. Т. Основы научных исследований / Л.Т. Свиридов,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А.И.Третьяков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>. Воронеж: ВГЛТУ им. Г.Ф. Морозова, 2016. 362 с.</w:t>
      </w:r>
    </w:p>
    <w:p w:rsidR="00BE3718" w:rsidRPr="00BE3718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>10. Современные образовательные технологии: учебное пособие / под</w:t>
      </w:r>
    </w:p>
    <w:p w:rsidR="000518A3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ред. </w:t>
      </w:r>
      <w:proofErr w:type="spellStart"/>
      <w:r w:rsidRPr="00BE3718">
        <w:rPr>
          <w:rFonts w:ascii="Times New Roman" w:hAnsi="Times New Roman" w:cs="Times New Roman"/>
          <w:sz w:val="28"/>
          <w:szCs w:val="28"/>
          <w:lang w:val="ru-RU"/>
        </w:rPr>
        <w:t>Н.В.Бордовской</w:t>
      </w:r>
      <w:proofErr w:type="spellEnd"/>
      <w:r w:rsidRPr="00BE3718">
        <w:rPr>
          <w:rFonts w:ascii="Times New Roman" w:hAnsi="Times New Roman" w:cs="Times New Roman"/>
          <w:sz w:val="28"/>
          <w:szCs w:val="28"/>
          <w:lang w:val="ru-RU"/>
        </w:rPr>
        <w:t xml:space="preserve"> и др. М.: КНОРУС, 2010. 432 с.</w:t>
      </w:r>
    </w:p>
    <w:p w:rsidR="000518A3" w:rsidRDefault="000518A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518A3" w:rsidRPr="00FE7CDE" w:rsidRDefault="000518A3" w:rsidP="000518A3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Приложение </w:t>
      </w:r>
      <w:r w:rsidR="00FE7CDE" w:rsidRPr="00FE7CDE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FE7CD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FE7CDE">
        <w:rPr>
          <w:bCs/>
          <w:i/>
          <w:lang w:val="ru-RU"/>
        </w:rPr>
        <w:t xml:space="preserve"> </w:t>
      </w:r>
      <w:r w:rsidRPr="00FE7C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Примерная схема анализа учебного занятия </w:t>
      </w:r>
    </w:p>
    <w:p w:rsidR="000518A3" w:rsidRPr="00FE7CDE" w:rsidRDefault="000518A3" w:rsidP="000518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>Ф.И.О. преподавателя, проводившего занятие</w:t>
      </w:r>
      <w:r w:rsidR="006D470D" w:rsidRPr="006D470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AF9" w:rsidRPr="00FE7CDE">
        <w:rPr>
          <w:rFonts w:ascii="Times New Roman" w:hAnsi="Times New Roman" w:cs="Times New Roman"/>
          <w:sz w:val="28"/>
          <w:szCs w:val="28"/>
          <w:lang w:val="ru-RU"/>
        </w:rPr>
        <w:t>Байкалов Николай Сергеевич</w:t>
      </w:r>
    </w:p>
    <w:p w:rsidR="000518A3" w:rsidRPr="00FE7CDE" w:rsidRDefault="000518A3" w:rsidP="000518A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>Название</w:t>
      </w:r>
      <w:proofErr w:type="spellEnd"/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>дисциплины</w:t>
      </w:r>
      <w:proofErr w:type="spellEnd"/>
      <w:r w:rsidR="00404AF9" w:rsidRPr="006D470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04AF9"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 История Бурятии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060"/>
        <w:gridCol w:w="5186"/>
      </w:tblGrid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I.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0518A3" w:rsidRPr="00FE7CDE" w:rsidRDefault="000518A3" w:rsidP="006D4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содержания занятия: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Политическая история Республики Бурятия в 20-30-е годы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свещение процессов зарождения, становления и функционирования политической системы в Бурятии в 20-30-е годы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полном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объеме</w:t>
            </w:r>
            <w:proofErr w:type="spellEnd"/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поставленной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Полностью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достигнута</w:t>
            </w:r>
            <w:proofErr w:type="spellEnd"/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II.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0518A3" w:rsidRPr="00FE7CDE" w:rsidRDefault="000518A3" w:rsidP="006D4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Структура и организация занятия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Логическая последовательность и взаимосвязь этапов занятия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 начинается с ввода понятий,</w:t>
            </w:r>
            <w:r w:rsidR="00D603B5"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затем их </w:t>
            </w:r>
            <w:r w:rsidR="00D603B5"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бъяснение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Целесообразность распределения времени на этапах занятия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каждого блока информации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лектор-преподаватель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содержания,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использовались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наводящие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вопросы.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Равномерное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распределение по всей лекции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начала и конца занятия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студентами о текущих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делах, как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 студентов в рабочее состояние.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конце распределение задания для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самостоятельного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изучения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(подготовка докладов об отдельных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периодах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урбанизации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 Бурятии в указанный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период)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III.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0518A3" w:rsidRPr="006D470D" w:rsidRDefault="000518A3" w:rsidP="006D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</w:t>
            </w:r>
            <w:proofErr w:type="spellEnd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методики</w:t>
            </w:r>
            <w:proofErr w:type="spellEnd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проведения</w:t>
            </w:r>
            <w:proofErr w:type="spellEnd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занятия</w:t>
            </w:r>
            <w:proofErr w:type="spellEnd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Научность и доступность изложения материала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Высокая.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логично,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системно,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последовательно,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доступно.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рамотно сформулированы выводы.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методов и приемов обучения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Анализ, сравнение.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наглядных и дидактических материалов, технических средств обучения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IV.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0518A3" w:rsidRPr="006D470D" w:rsidRDefault="000518A3" w:rsidP="006D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Профессиональная</w:t>
            </w:r>
            <w:proofErr w:type="spellEnd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культура</w:t>
            </w:r>
            <w:proofErr w:type="spellEnd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педагога</w:t>
            </w:r>
            <w:proofErr w:type="spellEnd"/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терминологии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терминологии,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разъяснение ее значения студентам.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влияния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течении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лекции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лектор-преподаватель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задает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аудитории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наводящие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занятия.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речи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дикция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Эмоциональность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изложения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Высокая</w:t>
            </w:r>
            <w:proofErr w:type="spellEnd"/>
          </w:p>
        </w:tc>
      </w:tr>
      <w:tr w:rsidR="006D470D" w:rsidRPr="00FE7CDE" w:rsidTr="006D470D">
        <w:tc>
          <w:tcPr>
            <w:tcW w:w="582" w:type="dxa"/>
            <w:shd w:val="clear" w:color="auto" w:fill="auto"/>
          </w:tcPr>
          <w:p w:rsidR="006D470D" w:rsidRPr="00FE7CDE" w:rsidRDefault="006D470D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6D470D" w:rsidRPr="006D470D" w:rsidRDefault="006D470D" w:rsidP="006D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работы обучающихся на занятии: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Подготовленность обучающихся к восприятию содержания занятия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Хорошая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Активность и работоспособность обучающихся на разных этапах занятия</w:t>
            </w:r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Требуется время для включения в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рабочий процесс,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отом в течении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лекции активность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межличностных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отношений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Нормальная</w:t>
            </w:r>
            <w:proofErr w:type="spellEnd"/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60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Реакция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оценку</w:t>
            </w:r>
            <w:proofErr w:type="spellEnd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педагога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0518A3" w:rsidRPr="00FE7CDE" w:rsidRDefault="00404AF9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Положительная</w:t>
            </w:r>
            <w:proofErr w:type="spellEnd"/>
          </w:p>
        </w:tc>
      </w:tr>
      <w:tr w:rsidR="000518A3" w:rsidRPr="00FE7CDE" w:rsidTr="006D470D">
        <w:tc>
          <w:tcPr>
            <w:tcW w:w="582" w:type="dxa"/>
            <w:shd w:val="clear" w:color="auto" w:fill="auto"/>
          </w:tcPr>
          <w:p w:rsidR="000518A3" w:rsidRPr="00FE7CDE" w:rsidRDefault="000518A3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VI.</w:t>
            </w:r>
          </w:p>
        </w:tc>
        <w:tc>
          <w:tcPr>
            <w:tcW w:w="9246" w:type="dxa"/>
            <w:gridSpan w:val="2"/>
            <w:shd w:val="clear" w:color="auto" w:fill="auto"/>
          </w:tcPr>
          <w:p w:rsidR="00D603B5" w:rsidRPr="006D470D" w:rsidRDefault="000518A3" w:rsidP="006D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D47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Выводы (что полезного аспирант усвоил для себя после посещения занятия) </w:t>
            </w:r>
          </w:p>
          <w:p w:rsidR="000518A3" w:rsidRPr="00FE7CDE" w:rsidRDefault="00D603B5" w:rsidP="006D47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занятия соответствовало его содержанию и поставленной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цели. Внимание студентов и дисциплина были на высоком уровне.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 доступно и доходчиво излагал материал.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студентами и преподавателем складывалось взаимопонимание,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ходе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занятия студенты с интересом слушали материал и задавали свои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7C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вопросы. </w:t>
            </w:r>
          </w:p>
        </w:tc>
      </w:tr>
    </w:tbl>
    <w:p w:rsidR="00FE7CDE" w:rsidRDefault="00FE7CDE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7CDE" w:rsidRDefault="00FE7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E7CDE" w:rsidRPr="006D470D" w:rsidRDefault="00FE7CDE" w:rsidP="00FE7CDE">
      <w:pPr>
        <w:jc w:val="right"/>
        <w:rPr>
          <w:bCs/>
          <w:i/>
          <w:lang w:val="ru-RU"/>
        </w:rPr>
      </w:pPr>
      <w:r w:rsidRPr="006D470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Приложение </w:t>
      </w:r>
      <w:r w:rsidRPr="006D470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6D470D">
        <w:rPr>
          <w:rFonts w:ascii="Times New Roman" w:hAnsi="Times New Roman" w:cs="Times New Roman"/>
          <w:i/>
          <w:sz w:val="28"/>
          <w:szCs w:val="28"/>
          <w:lang w:val="ru-RU"/>
        </w:rPr>
        <w:t>. Образец плана-конспекта семинарского (практического) занятия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>Дисциплина</w:t>
      </w:r>
      <w:r w:rsidRPr="00FE7CDE">
        <w:rPr>
          <w:rFonts w:ascii="Times New Roman" w:hAnsi="Times New Roman" w:cs="Times New Roman"/>
          <w:sz w:val="28"/>
          <w:szCs w:val="28"/>
          <w:lang w:val="ru-RU"/>
        </w:rPr>
        <w:t>: История Бурятии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FE7CDE">
        <w:rPr>
          <w:rFonts w:ascii="Times New Roman" w:hAnsi="Times New Roman" w:cs="Times New Roman"/>
          <w:sz w:val="28"/>
          <w:szCs w:val="28"/>
          <w:lang w:val="ru-RU"/>
        </w:rPr>
        <w:t>: История политических репрессий в Бурят-Монголии. 1928-июнь 1941 гг.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>Цель занятия</w:t>
      </w:r>
      <w:r w:rsidRPr="00FE7CDE">
        <w:rPr>
          <w:rFonts w:ascii="Times New Roman" w:hAnsi="Times New Roman" w:cs="Times New Roman"/>
          <w:sz w:val="28"/>
          <w:szCs w:val="28"/>
          <w:lang w:val="ru-RU"/>
        </w:rPr>
        <w:t>: осветить и проанализировать историю политических репрессий в Бурят-Монгольской Автономной Советской Социалистической Республике в период с 1928 по июнь 1941 гг.</w:t>
      </w:r>
    </w:p>
    <w:p w:rsidR="00FE7CDE" w:rsidRPr="006D470D" w:rsidRDefault="00FE7CDE" w:rsidP="00FE7C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FE7CDE" w:rsidRPr="00FE7CDE" w:rsidRDefault="006D470D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</w:t>
      </w:r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бразовательная.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>ать представление о политических репрессиях в Бурят-Монгольской Автономной Советской Социалистической Республике в период с 1928 по июнь 1941 гг.</w:t>
      </w:r>
    </w:p>
    <w:p w:rsidR="00FE7CDE" w:rsidRPr="00FE7CDE" w:rsidRDefault="006D470D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</w:t>
      </w:r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>азвивающая. Развитие умений дискутировать, аргументировать свое мнение, тренировка мышления и речи учащегося.</w:t>
      </w:r>
    </w:p>
    <w:p w:rsidR="00FE7CDE" w:rsidRPr="00FE7CDE" w:rsidRDefault="006D470D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</w:t>
      </w:r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оспитательная. Воспитание гражданственности и любви к малой Родине. 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>В результате проведения занятия обучающийся должен</w:t>
      </w:r>
    </w:p>
    <w:p w:rsidR="00FE7CDE" w:rsidRPr="00FE7CDE" w:rsidRDefault="006D470D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нать процесс политических репрессий в Бурят-Монголии в 1928 - первой половине 1941 </w:t>
      </w:r>
      <w:proofErr w:type="spellStart"/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</w:p>
    <w:p w:rsidR="00FE7CDE" w:rsidRPr="00FE7CDE" w:rsidRDefault="006D470D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>меть анализировать историю политических репрессий в Бурят-Монгольской Автономной Советской Социалистической Республике в период с 1928 по июнь 1941 гг.</w:t>
      </w:r>
    </w:p>
    <w:p w:rsidR="00FE7CDE" w:rsidRPr="00FE7CDE" w:rsidRDefault="006D470D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ладеть терминологическим аппаратом исторической науки применительно к истории родного </w:t>
      </w:r>
      <w:proofErr w:type="gramStart"/>
      <w:r w:rsidR="00FE7CDE" w:rsidRPr="00FE7CDE">
        <w:rPr>
          <w:rFonts w:ascii="Times New Roman" w:hAnsi="Times New Roman" w:cs="Times New Roman"/>
          <w:sz w:val="28"/>
          <w:szCs w:val="28"/>
          <w:lang w:val="ru-RU"/>
        </w:rPr>
        <w:t>края..</w:t>
      </w:r>
      <w:proofErr w:type="gramEnd"/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>Норма времени: 2 академических часа (90 мин.)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>Форма организации обучения: групповая, индивидуальная, игра.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>Тип занятия: практическое</w:t>
      </w:r>
      <w:r w:rsidR="006D47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370"/>
        <w:gridCol w:w="5445"/>
        <w:gridCol w:w="1407"/>
      </w:tblGrid>
      <w:tr w:rsidR="00FE7CDE" w:rsidRPr="00FE7CDE" w:rsidTr="0068759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Этапы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Время</w:t>
            </w:r>
          </w:p>
        </w:tc>
      </w:tr>
      <w:tr w:rsidR="00FE7CDE" w:rsidRPr="00FE7CDE" w:rsidTr="00687594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Установочный (организационный момент)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Приветствие. </w:t>
            </w:r>
          </w:p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Проверка присутствующих на занятии. </w:t>
            </w:r>
          </w:p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Формулировка темы, цели, задач занятия, мотивации обучения.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5 мин.</w:t>
            </w:r>
          </w:p>
          <w:p w:rsidR="00FE7CDE" w:rsidRPr="00FE7CDE" w:rsidRDefault="00FE7CDE" w:rsidP="00687594">
            <w:pPr>
              <w:pStyle w:val="ab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</w:p>
          <w:p w:rsidR="00FE7CDE" w:rsidRPr="00FE7CDE" w:rsidRDefault="00FE7CDE" w:rsidP="00687594">
            <w:pPr>
              <w:pStyle w:val="ab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</w:p>
          <w:p w:rsidR="00FE7CDE" w:rsidRPr="00FE7CDE" w:rsidRDefault="00FE7CDE" w:rsidP="00687594">
            <w:pPr>
              <w:pStyle w:val="ab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</w:p>
        </w:tc>
      </w:tr>
      <w:tr w:rsidR="00FE7CDE" w:rsidRPr="00FE7CDE" w:rsidTr="00687594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Проверка исходного уровня знаний (актуализация опорных знаний)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Устный опрос: Что Вы знаете о политических репрессиях, проведенных в 20-30-х годов прошлого века?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15-20 мин.</w:t>
            </w:r>
          </w:p>
        </w:tc>
      </w:tr>
      <w:tr w:rsidR="00FE7CDE" w:rsidRPr="00FE7CDE" w:rsidTr="00687594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Организация практической работы обучающихся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Формулирование вопросов по теме</w:t>
            </w:r>
          </w:p>
          <w:p w:rsidR="00FE7CDE" w:rsidRPr="00FE7CDE" w:rsidRDefault="00FE7CDE" w:rsidP="00687594">
            <w:pPr>
              <w:pStyle w:val="ab"/>
              <w:snapToGrid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занятия. Совместное обсуждение и</w:t>
            </w:r>
          </w:p>
          <w:p w:rsidR="00FE7CDE" w:rsidRPr="00FE7CDE" w:rsidRDefault="00FE7CDE" w:rsidP="00687594">
            <w:pPr>
              <w:pStyle w:val="ab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поиск ответов.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55-60 мин.</w:t>
            </w:r>
          </w:p>
        </w:tc>
      </w:tr>
      <w:tr w:rsidR="00FE7CDE" w:rsidRPr="00FE7CDE" w:rsidTr="00687594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Анализ активности студентов, оценка</w:t>
            </w:r>
          </w:p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их деятельности, ответы на вопросы</w:t>
            </w:r>
          </w:p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студентов.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5 мин.</w:t>
            </w:r>
          </w:p>
        </w:tc>
      </w:tr>
      <w:tr w:rsidR="00FE7CDE" w:rsidRPr="00FE7CDE" w:rsidTr="00687594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Определение задания для самостоятельной работы обучающихся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Определение и выбор учащимися тем для рефератов сформулированных по итогам проведенного занятия.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DE" w:rsidRPr="00FE7CDE" w:rsidRDefault="00FE7CDE" w:rsidP="00687594">
            <w:pPr>
              <w:pStyle w:val="ab"/>
              <w:snapToGrid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FE7CDE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5 мин.</w:t>
            </w:r>
          </w:p>
        </w:tc>
      </w:tr>
    </w:tbl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>Оснащение: рабочая программа, технологическая карта лекционного занятия, конспект лекции.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7CDE" w:rsidRPr="006D470D" w:rsidRDefault="00FE7CDE" w:rsidP="006D47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70D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E7CDE">
        <w:rPr>
          <w:rFonts w:ascii="Times New Roman" w:hAnsi="Times New Roman" w:cs="Times New Roman"/>
          <w:sz w:val="28"/>
          <w:szCs w:val="28"/>
          <w:lang w:val="ru-RU"/>
        </w:rPr>
        <w:t>Вурцбахер</w:t>
      </w:r>
      <w:proofErr w:type="spellEnd"/>
      <w:r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 А. Сельское хозяйство Бурят-Монгольской АССР // Жизнь Бурятии. 1928. - № 10-12.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 xml:space="preserve">2. Геллер М. История России. 1917-1995: Учебное пособие для вузов: В 4 т.- М.: МИК, </w:t>
      </w:r>
      <w:proofErr w:type="spellStart"/>
      <w:r w:rsidRPr="00FE7CDE">
        <w:rPr>
          <w:rFonts w:ascii="Times New Roman" w:hAnsi="Times New Roman" w:cs="Times New Roman"/>
          <w:sz w:val="28"/>
          <w:szCs w:val="28"/>
          <w:lang w:val="ru-RU"/>
        </w:rPr>
        <w:t>Агар</w:t>
      </w:r>
      <w:proofErr w:type="spellEnd"/>
      <w:r w:rsidRPr="00FE7CDE">
        <w:rPr>
          <w:rFonts w:ascii="Times New Roman" w:hAnsi="Times New Roman" w:cs="Times New Roman"/>
          <w:sz w:val="28"/>
          <w:szCs w:val="28"/>
          <w:lang w:val="ru-RU"/>
        </w:rPr>
        <w:t>, 1996. Т. 1. - 499 с.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>3.  Гущин Н.Я. «Раскулачивание» в Сибири (1928-1934 гг.): методы, этапы, социально-экономические и демографические последствия. - ф Новосибирск: ЭКОР, 1996. 160 с.</w:t>
      </w:r>
    </w:p>
    <w:p w:rsidR="00FE7CDE" w:rsidRPr="00FE7CDE" w:rsidRDefault="00FE7CDE" w:rsidP="00FE7C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CDE">
        <w:rPr>
          <w:rFonts w:ascii="Times New Roman" w:hAnsi="Times New Roman" w:cs="Times New Roman"/>
          <w:sz w:val="28"/>
          <w:szCs w:val="28"/>
          <w:lang w:val="ru-RU"/>
        </w:rPr>
        <w:t>4. Доржиев Д.Л. Крестьянские восстания и мятежи в Бурятии в 20-30 годы (хроника языком документа). Улан-Удэ, 1993. - 82 с.</w:t>
      </w:r>
    </w:p>
    <w:p w:rsidR="00BE3718" w:rsidRPr="000F1EA3" w:rsidRDefault="00BE3718" w:rsidP="003A5D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3718" w:rsidRPr="000F1EA3" w:rsidSect="00B901CD">
      <w:footerReference w:type="default" r:id="rId8"/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9F" w:rsidRDefault="00FC099F" w:rsidP="003A5DA2">
      <w:pPr>
        <w:spacing w:after="0" w:line="240" w:lineRule="auto"/>
      </w:pPr>
      <w:r>
        <w:separator/>
      </w:r>
    </w:p>
  </w:endnote>
  <w:endnote w:type="continuationSeparator" w:id="0">
    <w:p w:rsidR="00FC099F" w:rsidRDefault="00FC099F" w:rsidP="003A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8578"/>
      <w:docPartObj>
        <w:docPartGallery w:val="Page Numbers (Bottom of Page)"/>
        <w:docPartUnique/>
      </w:docPartObj>
    </w:sdtPr>
    <w:sdtEndPr/>
    <w:sdtContent>
      <w:p w:rsidR="003A5DA2" w:rsidRDefault="003A5D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69" w:rsidRPr="00DA4A69">
          <w:rPr>
            <w:noProof/>
            <w:lang w:val="ru-RU"/>
          </w:rPr>
          <w:t>16</w:t>
        </w:r>
        <w:r>
          <w:fldChar w:fldCharType="end"/>
        </w:r>
      </w:p>
    </w:sdtContent>
  </w:sdt>
  <w:p w:rsidR="003A5DA2" w:rsidRDefault="003A5D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9F" w:rsidRDefault="00FC099F" w:rsidP="003A5DA2">
      <w:pPr>
        <w:spacing w:after="0" w:line="240" w:lineRule="auto"/>
      </w:pPr>
      <w:r>
        <w:separator/>
      </w:r>
    </w:p>
  </w:footnote>
  <w:footnote w:type="continuationSeparator" w:id="0">
    <w:p w:rsidR="00FC099F" w:rsidRDefault="00FC099F" w:rsidP="003A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0C9"/>
    <w:multiLevelType w:val="hybridMultilevel"/>
    <w:tmpl w:val="D90AF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C079E"/>
    <w:multiLevelType w:val="hybridMultilevel"/>
    <w:tmpl w:val="7B168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624EA0"/>
    <w:multiLevelType w:val="hybridMultilevel"/>
    <w:tmpl w:val="EE3861E2"/>
    <w:lvl w:ilvl="0" w:tplc="27764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C2864"/>
    <w:multiLevelType w:val="hybridMultilevel"/>
    <w:tmpl w:val="2B64E114"/>
    <w:lvl w:ilvl="0" w:tplc="E85A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2265B"/>
    <w:multiLevelType w:val="hybridMultilevel"/>
    <w:tmpl w:val="E856C6EE"/>
    <w:lvl w:ilvl="0" w:tplc="68761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9685F"/>
    <w:multiLevelType w:val="hybridMultilevel"/>
    <w:tmpl w:val="B4804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5F6D46"/>
    <w:multiLevelType w:val="hybridMultilevel"/>
    <w:tmpl w:val="B34CD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DA5C8E"/>
    <w:multiLevelType w:val="hybridMultilevel"/>
    <w:tmpl w:val="1E3EB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4E"/>
    <w:rsid w:val="000518A3"/>
    <w:rsid w:val="00060C07"/>
    <w:rsid w:val="000B4D8A"/>
    <w:rsid w:val="000C2084"/>
    <w:rsid w:val="000C5583"/>
    <w:rsid w:val="000F1EA3"/>
    <w:rsid w:val="0011511F"/>
    <w:rsid w:val="00136F27"/>
    <w:rsid w:val="001C68C1"/>
    <w:rsid w:val="00291E33"/>
    <w:rsid w:val="002C091A"/>
    <w:rsid w:val="00311162"/>
    <w:rsid w:val="0032462A"/>
    <w:rsid w:val="003A5DA2"/>
    <w:rsid w:val="003B39A1"/>
    <w:rsid w:val="00404AF9"/>
    <w:rsid w:val="006D470D"/>
    <w:rsid w:val="006E3B43"/>
    <w:rsid w:val="007F1835"/>
    <w:rsid w:val="00811A80"/>
    <w:rsid w:val="008240D1"/>
    <w:rsid w:val="008C7A4E"/>
    <w:rsid w:val="00913EF8"/>
    <w:rsid w:val="009400E6"/>
    <w:rsid w:val="009E0B2E"/>
    <w:rsid w:val="009F732B"/>
    <w:rsid w:val="00A27B25"/>
    <w:rsid w:val="00B01867"/>
    <w:rsid w:val="00B83940"/>
    <w:rsid w:val="00B901CD"/>
    <w:rsid w:val="00BB2EB0"/>
    <w:rsid w:val="00BE3718"/>
    <w:rsid w:val="00C43033"/>
    <w:rsid w:val="00C43331"/>
    <w:rsid w:val="00C94A97"/>
    <w:rsid w:val="00D2297D"/>
    <w:rsid w:val="00D36EA3"/>
    <w:rsid w:val="00D603B5"/>
    <w:rsid w:val="00DA4A69"/>
    <w:rsid w:val="00E253B9"/>
    <w:rsid w:val="00E945E3"/>
    <w:rsid w:val="00FA4E20"/>
    <w:rsid w:val="00FC099F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AE18"/>
  <w15:chartTrackingRefBased/>
  <w15:docId w15:val="{C869932A-7C05-4440-AE43-74CEDFDE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DA2"/>
  </w:style>
  <w:style w:type="paragraph" w:styleId="a9">
    <w:name w:val="footer"/>
    <w:basedOn w:val="a"/>
    <w:link w:val="aa"/>
    <w:uiPriority w:val="99"/>
    <w:unhideWhenUsed/>
    <w:rsid w:val="003A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DA2"/>
  </w:style>
  <w:style w:type="paragraph" w:customStyle="1" w:styleId="ab">
    <w:name w:val="Содержимое таблицы"/>
    <w:basedOn w:val="a"/>
    <w:rsid w:val="000518A3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  <w:lang w:val="ru-RU"/>
    </w:rPr>
  </w:style>
  <w:style w:type="paragraph" w:styleId="ac">
    <w:name w:val="Normal (Web)"/>
    <w:basedOn w:val="a"/>
    <w:uiPriority w:val="99"/>
    <w:unhideWhenUsed/>
    <w:rsid w:val="0005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051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C922-5B8B-462A-A946-0ABE2AE3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Rinchin Dampilon</dc:creator>
  <cp:keywords/>
  <dc:description/>
  <cp:lastModifiedBy>liliya and rinchin</cp:lastModifiedBy>
  <cp:revision>8</cp:revision>
  <cp:lastPrinted>2021-04-11T23:04:00Z</cp:lastPrinted>
  <dcterms:created xsi:type="dcterms:W3CDTF">2021-03-25T07:38:00Z</dcterms:created>
  <dcterms:modified xsi:type="dcterms:W3CDTF">2021-04-11T23:07:00Z</dcterms:modified>
</cp:coreProperties>
</file>