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848" w:rsidRPr="00CE74EB" w:rsidRDefault="00934848" w:rsidP="00CE74EB">
      <w:pPr>
        <w:spacing w:after="0" w:line="240" w:lineRule="auto"/>
        <w:jc w:val="center"/>
        <w:rPr>
          <w:rFonts w:ascii="Times New Roman" w:hAnsi="Times New Roman"/>
          <w:sz w:val="28"/>
          <w:szCs w:val="28"/>
        </w:rPr>
      </w:pPr>
      <w:bookmarkStart w:id="0" w:name="_GoBack"/>
      <w:bookmarkEnd w:id="0"/>
      <w:r w:rsidRPr="00CE74EB">
        <w:rPr>
          <w:rFonts w:ascii="Times New Roman" w:hAnsi="Times New Roman"/>
          <w:sz w:val="28"/>
          <w:szCs w:val="28"/>
        </w:rPr>
        <w:t>Федеральное государственное бюджетное учреждение науки</w:t>
      </w:r>
    </w:p>
    <w:p w:rsidR="00934848" w:rsidRPr="00CE74EB" w:rsidRDefault="00934848" w:rsidP="00CE74EB">
      <w:pPr>
        <w:spacing w:after="0" w:line="240" w:lineRule="auto"/>
        <w:jc w:val="center"/>
        <w:rPr>
          <w:rFonts w:ascii="Times New Roman" w:hAnsi="Times New Roman"/>
          <w:sz w:val="28"/>
          <w:szCs w:val="28"/>
        </w:rPr>
      </w:pPr>
      <w:r w:rsidRPr="00CE74EB">
        <w:rPr>
          <w:rFonts w:ascii="Times New Roman" w:hAnsi="Times New Roman"/>
          <w:sz w:val="28"/>
          <w:szCs w:val="28"/>
        </w:rPr>
        <w:t>Институт монголоведения, буддологии и тибетологии</w:t>
      </w:r>
    </w:p>
    <w:p w:rsidR="00934848" w:rsidRPr="00CE74EB" w:rsidRDefault="00934848" w:rsidP="00CE74EB">
      <w:pPr>
        <w:spacing w:after="0" w:line="240" w:lineRule="auto"/>
        <w:jc w:val="center"/>
        <w:rPr>
          <w:rFonts w:ascii="Times New Roman" w:hAnsi="Times New Roman"/>
          <w:sz w:val="28"/>
          <w:szCs w:val="28"/>
        </w:rPr>
      </w:pPr>
      <w:r w:rsidRPr="00CE74EB">
        <w:rPr>
          <w:rFonts w:ascii="Times New Roman" w:hAnsi="Times New Roman"/>
          <w:sz w:val="28"/>
          <w:szCs w:val="28"/>
        </w:rPr>
        <w:t>Сибирского отделения Российской академии наук</w:t>
      </w:r>
    </w:p>
    <w:p w:rsidR="00934848" w:rsidRDefault="00934848" w:rsidP="00CE74EB">
      <w:pPr>
        <w:spacing w:after="0" w:line="240" w:lineRule="auto"/>
        <w:jc w:val="center"/>
        <w:rPr>
          <w:rFonts w:ascii="Times New Roman" w:hAnsi="Times New Roman"/>
          <w:sz w:val="28"/>
          <w:szCs w:val="28"/>
        </w:rPr>
      </w:pPr>
    </w:p>
    <w:p w:rsidR="00934848" w:rsidRDefault="00934848" w:rsidP="007836B5">
      <w:pPr>
        <w:spacing w:line="240" w:lineRule="auto"/>
        <w:jc w:val="center"/>
        <w:rPr>
          <w:rFonts w:ascii="Times New Roman" w:hAnsi="Times New Roman"/>
          <w:sz w:val="28"/>
          <w:szCs w:val="28"/>
        </w:rPr>
      </w:pPr>
    </w:p>
    <w:p w:rsidR="00934848" w:rsidRPr="007836B5" w:rsidRDefault="00934848" w:rsidP="007836B5">
      <w:pPr>
        <w:spacing w:line="240" w:lineRule="auto"/>
        <w:jc w:val="center"/>
        <w:rPr>
          <w:rFonts w:ascii="Times New Roman" w:hAnsi="Times New Roman"/>
          <w:sz w:val="28"/>
          <w:szCs w:val="28"/>
        </w:rPr>
      </w:pPr>
    </w:p>
    <w:p w:rsidR="00934848" w:rsidRPr="00C674A8" w:rsidRDefault="00934848" w:rsidP="008136DA">
      <w:pPr>
        <w:spacing w:after="0"/>
        <w:jc w:val="center"/>
        <w:rPr>
          <w:rFonts w:ascii="Times New Roman" w:hAnsi="Times New Roman"/>
          <w:b/>
          <w:sz w:val="28"/>
          <w:szCs w:val="28"/>
        </w:rPr>
      </w:pPr>
      <w:r w:rsidRPr="00C674A8">
        <w:rPr>
          <w:rFonts w:ascii="Times New Roman" w:hAnsi="Times New Roman"/>
          <w:b/>
          <w:sz w:val="28"/>
          <w:szCs w:val="28"/>
        </w:rPr>
        <w:t>ОТЧЕТ</w:t>
      </w:r>
    </w:p>
    <w:p w:rsidR="00934848" w:rsidRPr="00C674A8" w:rsidRDefault="00934848" w:rsidP="008136DA">
      <w:pPr>
        <w:spacing w:after="0"/>
        <w:jc w:val="center"/>
        <w:rPr>
          <w:rFonts w:ascii="Times New Roman" w:hAnsi="Times New Roman"/>
          <w:b/>
          <w:sz w:val="28"/>
          <w:szCs w:val="28"/>
        </w:rPr>
      </w:pPr>
      <w:r w:rsidRPr="00C674A8">
        <w:rPr>
          <w:rFonts w:ascii="Times New Roman" w:hAnsi="Times New Roman"/>
          <w:b/>
          <w:sz w:val="28"/>
          <w:szCs w:val="28"/>
        </w:rPr>
        <w:t>по научно-исследовательской (научно-ознакомительной) практике</w:t>
      </w:r>
    </w:p>
    <w:p w:rsidR="00934848" w:rsidRPr="00095843" w:rsidRDefault="00934848" w:rsidP="008136DA">
      <w:pPr>
        <w:spacing w:after="0"/>
        <w:jc w:val="center"/>
        <w:rPr>
          <w:rFonts w:ascii="Times New Roman" w:hAnsi="Times New Roman"/>
          <w:sz w:val="28"/>
          <w:szCs w:val="28"/>
        </w:rPr>
      </w:pPr>
      <w:r w:rsidRPr="007836B5">
        <w:rPr>
          <w:rFonts w:ascii="Times New Roman" w:hAnsi="Times New Roman"/>
          <w:sz w:val="28"/>
          <w:szCs w:val="28"/>
        </w:rPr>
        <w:t>аспиранта1-го года обучения</w:t>
      </w:r>
    </w:p>
    <w:p w:rsidR="008B647C" w:rsidRDefault="00B10FA8" w:rsidP="008136DA">
      <w:pPr>
        <w:spacing w:after="0"/>
        <w:jc w:val="center"/>
        <w:rPr>
          <w:rFonts w:ascii="Times New Roman" w:hAnsi="Times New Roman"/>
          <w:sz w:val="28"/>
          <w:szCs w:val="28"/>
        </w:rPr>
      </w:pPr>
      <w:r>
        <w:rPr>
          <w:rFonts w:ascii="Times New Roman" w:hAnsi="Times New Roman"/>
          <w:sz w:val="28"/>
          <w:szCs w:val="28"/>
        </w:rPr>
        <w:t>Соловьёва Дмитрия Анатольевича.</w:t>
      </w:r>
    </w:p>
    <w:p w:rsidR="0008394D" w:rsidRPr="00095843" w:rsidRDefault="0008394D" w:rsidP="008136DA">
      <w:pPr>
        <w:spacing w:after="0"/>
        <w:jc w:val="center"/>
        <w:rPr>
          <w:rFonts w:ascii="Times New Roman" w:hAnsi="Times New Roman"/>
          <w:sz w:val="28"/>
          <w:szCs w:val="28"/>
        </w:rPr>
      </w:pPr>
    </w:p>
    <w:p w:rsidR="008B647C" w:rsidRPr="00095843" w:rsidRDefault="00934848" w:rsidP="0008394D">
      <w:pPr>
        <w:spacing w:after="0"/>
        <w:jc w:val="center"/>
        <w:rPr>
          <w:rFonts w:ascii="Times New Roman" w:hAnsi="Times New Roman"/>
          <w:sz w:val="28"/>
          <w:szCs w:val="28"/>
        </w:rPr>
      </w:pPr>
      <w:r w:rsidRPr="007836B5">
        <w:rPr>
          <w:rFonts w:ascii="Times New Roman" w:hAnsi="Times New Roman"/>
          <w:sz w:val="28"/>
          <w:szCs w:val="28"/>
        </w:rPr>
        <w:t>направления подготовки</w:t>
      </w:r>
    </w:p>
    <w:p w:rsidR="00934848" w:rsidRPr="007836B5" w:rsidRDefault="008B647C" w:rsidP="00F941CF">
      <w:pPr>
        <w:spacing w:line="240" w:lineRule="auto"/>
        <w:jc w:val="center"/>
        <w:rPr>
          <w:rFonts w:ascii="Times New Roman" w:hAnsi="Times New Roman"/>
          <w:sz w:val="28"/>
          <w:szCs w:val="28"/>
        </w:rPr>
      </w:pPr>
      <w:r w:rsidRPr="007836B5">
        <w:rPr>
          <w:rFonts w:ascii="Times New Roman" w:hAnsi="Times New Roman"/>
          <w:sz w:val="28"/>
          <w:szCs w:val="28"/>
        </w:rPr>
        <w:t xml:space="preserve"> </w:t>
      </w:r>
      <w:r w:rsidR="00934848" w:rsidRPr="007836B5">
        <w:rPr>
          <w:rFonts w:ascii="Times New Roman" w:hAnsi="Times New Roman"/>
          <w:sz w:val="28"/>
          <w:szCs w:val="28"/>
        </w:rPr>
        <w:t>(уровень подготовки кадров высшей квалификации)</w:t>
      </w:r>
    </w:p>
    <w:p w:rsidR="00934848" w:rsidRDefault="0008394D" w:rsidP="007836B5">
      <w:pPr>
        <w:spacing w:line="240" w:lineRule="auto"/>
        <w:jc w:val="center"/>
        <w:rPr>
          <w:rFonts w:ascii="Times New Roman" w:hAnsi="Times New Roman"/>
          <w:sz w:val="28"/>
          <w:szCs w:val="28"/>
        </w:rPr>
      </w:pPr>
      <w:r>
        <w:rPr>
          <w:rFonts w:ascii="Times New Roman" w:hAnsi="Times New Roman"/>
          <w:sz w:val="28"/>
          <w:szCs w:val="28"/>
        </w:rPr>
        <w:t>направленность программы: «</w:t>
      </w:r>
      <w:r w:rsidR="00862ABD">
        <w:rPr>
          <w:rFonts w:ascii="Times New Roman" w:hAnsi="Times New Roman"/>
          <w:sz w:val="28"/>
          <w:szCs w:val="28"/>
        </w:rPr>
        <w:t>47</w:t>
      </w:r>
      <w:r w:rsidRPr="0008394D">
        <w:rPr>
          <w:rFonts w:ascii="Times New Roman" w:hAnsi="Times New Roman"/>
          <w:sz w:val="28"/>
          <w:szCs w:val="28"/>
        </w:rPr>
        <w:t>.06.01</w:t>
      </w:r>
      <w:r>
        <w:rPr>
          <w:rFonts w:ascii="Times New Roman" w:hAnsi="Times New Roman"/>
          <w:sz w:val="28"/>
          <w:szCs w:val="28"/>
        </w:rPr>
        <w:t xml:space="preserve">. </w:t>
      </w:r>
      <w:r w:rsidR="00862ABD">
        <w:rPr>
          <w:rFonts w:ascii="Times New Roman" w:hAnsi="Times New Roman"/>
          <w:sz w:val="28"/>
          <w:szCs w:val="28"/>
        </w:rPr>
        <w:t>Философия, этика и религиоведение</w:t>
      </w:r>
      <w:r w:rsidR="00934848" w:rsidRPr="007836B5">
        <w:rPr>
          <w:rFonts w:ascii="Times New Roman" w:hAnsi="Times New Roman"/>
          <w:sz w:val="28"/>
          <w:szCs w:val="28"/>
        </w:rPr>
        <w:t>»</w:t>
      </w:r>
    </w:p>
    <w:p w:rsidR="00934848" w:rsidRDefault="00934848" w:rsidP="007836B5">
      <w:pPr>
        <w:spacing w:line="240" w:lineRule="auto"/>
        <w:jc w:val="center"/>
        <w:rPr>
          <w:rFonts w:ascii="Times New Roman" w:hAnsi="Times New Roman"/>
          <w:sz w:val="28"/>
          <w:szCs w:val="28"/>
        </w:rPr>
      </w:pPr>
    </w:p>
    <w:p w:rsidR="00934848" w:rsidRDefault="00934848" w:rsidP="007836B5">
      <w:pPr>
        <w:spacing w:line="240" w:lineRule="auto"/>
        <w:jc w:val="center"/>
        <w:rPr>
          <w:rFonts w:ascii="Times New Roman" w:hAnsi="Times New Roman"/>
          <w:sz w:val="28"/>
          <w:szCs w:val="28"/>
        </w:rPr>
      </w:pPr>
    </w:p>
    <w:p w:rsidR="00934848" w:rsidRDefault="00934848" w:rsidP="007836B5">
      <w:pPr>
        <w:spacing w:line="240" w:lineRule="auto"/>
        <w:jc w:val="center"/>
        <w:rPr>
          <w:rFonts w:ascii="Times New Roman" w:hAnsi="Times New Roman"/>
          <w:sz w:val="28"/>
          <w:szCs w:val="28"/>
        </w:rPr>
      </w:pPr>
    </w:p>
    <w:p w:rsidR="00934848" w:rsidRDefault="00934848" w:rsidP="007836B5">
      <w:pPr>
        <w:spacing w:line="240" w:lineRule="auto"/>
        <w:jc w:val="center"/>
        <w:rPr>
          <w:rFonts w:ascii="Times New Roman" w:hAnsi="Times New Roman"/>
          <w:sz w:val="28"/>
          <w:szCs w:val="28"/>
        </w:rPr>
      </w:pPr>
    </w:p>
    <w:p w:rsidR="00934848" w:rsidRDefault="00934848" w:rsidP="007836B5">
      <w:pPr>
        <w:spacing w:line="240" w:lineRule="auto"/>
        <w:jc w:val="center"/>
        <w:rPr>
          <w:rFonts w:ascii="Times New Roman" w:hAnsi="Times New Roman"/>
          <w:sz w:val="28"/>
          <w:szCs w:val="28"/>
        </w:rPr>
      </w:pPr>
    </w:p>
    <w:p w:rsidR="00934848" w:rsidRPr="007836B5" w:rsidRDefault="00934848" w:rsidP="007836B5">
      <w:pPr>
        <w:spacing w:line="240" w:lineRule="auto"/>
        <w:jc w:val="center"/>
        <w:rPr>
          <w:rFonts w:ascii="Times New Roman" w:hAnsi="Times New Roman"/>
          <w:sz w:val="28"/>
          <w:szCs w:val="28"/>
        </w:rPr>
      </w:pPr>
    </w:p>
    <w:p w:rsidR="00934848" w:rsidRPr="007836B5" w:rsidRDefault="00934848" w:rsidP="008136DA">
      <w:pPr>
        <w:spacing w:after="0" w:line="360" w:lineRule="auto"/>
        <w:jc w:val="right"/>
        <w:rPr>
          <w:rFonts w:ascii="Times New Roman" w:hAnsi="Times New Roman"/>
          <w:sz w:val="28"/>
          <w:szCs w:val="28"/>
        </w:rPr>
      </w:pPr>
      <w:r w:rsidRPr="007836B5">
        <w:rPr>
          <w:rFonts w:ascii="Times New Roman" w:hAnsi="Times New Roman"/>
          <w:sz w:val="28"/>
          <w:szCs w:val="28"/>
        </w:rPr>
        <w:t xml:space="preserve">Место прохождение практики:  </w:t>
      </w:r>
      <w:r>
        <w:rPr>
          <w:rFonts w:ascii="Times New Roman" w:hAnsi="Times New Roman"/>
          <w:sz w:val="28"/>
          <w:szCs w:val="28"/>
        </w:rPr>
        <w:t xml:space="preserve">       </w:t>
      </w:r>
      <w:r w:rsidRPr="007836B5">
        <w:rPr>
          <w:rFonts w:ascii="Times New Roman" w:hAnsi="Times New Roman"/>
          <w:sz w:val="28"/>
          <w:szCs w:val="28"/>
        </w:rPr>
        <w:t>Федеральное государственное бюджетное</w:t>
      </w:r>
    </w:p>
    <w:p w:rsidR="00934848" w:rsidRPr="007836B5" w:rsidRDefault="00934848" w:rsidP="008136DA">
      <w:pPr>
        <w:spacing w:after="0" w:line="360" w:lineRule="auto"/>
        <w:jc w:val="right"/>
        <w:rPr>
          <w:rFonts w:ascii="Times New Roman" w:hAnsi="Times New Roman"/>
          <w:sz w:val="28"/>
          <w:szCs w:val="28"/>
        </w:rPr>
      </w:pPr>
      <w:r w:rsidRPr="007836B5">
        <w:rPr>
          <w:rFonts w:ascii="Times New Roman" w:hAnsi="Times New Roman"/>
          <w:sz w:val="28"/>
          <w:szCs w:val="28"/>
        </w:rPr>
        <w:t>учреждение науки</w:t>
      </w:r>
    </w:p>
    <w:p w:rsidR="00934848" w:rsidRPr="007836B5" w:rsidRDefault="00934848" w:rsidP="008136DA">
      <w:pPr>
        <w:spacing w:after="0" w:line="360" w:lineRule="auto"/>
        <w:jc w:val="right"/>
        <w:rPr>
          <w:rFonts w:ascii="Times New Roman" w:hAnsi="Times New Roman"/>
          <w:sz w:val="28"/>
          <w:szCs w:val="28"/>
        </w:rPr>
      </w:pPr>
      <w:r w:rsidRPr="007836B5">
        <w:rPr>
          <w:rFonts w:ascii="Times New Roman" w:hAnsi="Times New Roman"/>
          <w:sz w:val="28"/>
          <w:szCs w:val="28"/>
        </w:rPr>
        <w:t>Институт монголоведения, буддологии и</w:t>
      </w:r>
    </w:p>
    <w:p w:rsidR="00934848" w:rsidRPr="007836B5" w:rsidRDefault="00934848" w:rsidP="008136DA">
      <w:pPr>
        <w:spacing w:after="0" w:line="360" w:lineRule="auto"/>
        <w:jc w:val="right"/>
        <w:rPr>
          <w:rFonts w:ascii="Times New Roman" w:hAnsi="Times New Roman"/>
          <w:sz w:val="28"/>
          <w:szCs w:val="28"/>
        </w:rPr>
      </w:pPr>
      <w:r w:rsidRPr="007836B5">
        <w:rPr>
          <w:rFonts w:ascii="Times New Roman" w:hAnsi="Times New Roman"/>
          <w:sz w:val="28"/>
          <w:szCs w:val="28"/>
        </w:rPr>
        <w:t>тибетологии Сибирского отделения</w:t>
      </w:r>
    </w:p>
    <w:p w:rsidR="00934848" w:rsidRDefault="00934848" w:rsidP="008136DA">
      <w:pPr>
        <w:spacing w:after="0" w:line="360" w:lineRule="auto"/>
        <w:jc w:val="right"/>
        <w:rPr>
          <w:rFonts w:ascii="Times New Roman" w:hAnsi="Times New Roman"/>
          <w:sz w:val="28"/>
          <w:szCs w:val="28"/>
        </w:rPr>
      </w:pPr>
      <w:r w:rsidRPr="007836B5">
        <w:rPr>
          <w:rFonts w:ascii="Times New Roman" w:hAnsi="Times New Roman"/>
          <w:sz w:val="28"/>
          <w:szCs w:val="28"/>
        </w:rPr>
        <w:t>Российской академии наук</w:t>
      </w:r>
    </w:p>
    <w:p w:rsidR="00934848" w:rsidRDefault="00934848" w:rsidP="00C674A8">
      <w:pPr>
        <w:spacing w:after="0" w:line="360" w:lineRule="auto"/>
        <w:jc w:val="right"/>
        <w:rPr>
          <w:rFonts w:ascii="Times New Roman" w:hAnsi="Times New Roman"/>
          <w:sz w:val="28"/>
          <w:szCs w:val="28"/>
        </w:rPr>
      </w:pPr>
    </w:p>
    <w:p w:rsidR="00934848" w:rsidRDefault="00934848" w:rsidP="00C674A8">
      <w:pPr>
        <w:spacing w:after="0" w:line="360" w:lineRule="auto"/>
        <w:jc w:val="right"/>
        <w:rPr>
          <w:rFonts w:ascii="Times New Roman" w:hAnsi="Times New Roman"/>
          <w:sz w:val="28"/>
          <w:szCs w:val="28"/>
        </w:rPr>
      </w:pPr>
    </w:p>
    <w:p w:rsidR="00934848" w:rsidRDefault="00934848" w:rsidP="00C674A8">
      <w:pPr>
        <w:spacing w:after="0" w:line="360" w:lineRule="auto"/>
        <w:jc w:val="right"/>
        <w:rPr>
          <w:rFonts w:ascii="Times New Roman" w:hAnsi="Times New Roman"/>
          <w:sz w:val="28"/>
          <w:szCs w:val="28"/>
        </w:rPr>
      </w:pPr>
    </w:p>
    <w:p w:rsidR="00934848" w:rsidRDefault="00934848" w:rsidP="00C674A8">
      <w:pPr>
        <w:spacing w:after="0" w:line="360" w:lineRule="auto"/>
        <w:jc w:val="right"/>
        <w:rPr>
          <w:rFonts w:ascii="Times New Roman" w:hAnsi="Times New Roman"/>
          <w:sz w:val="28"/>
          <w:szCs w:val="28"/>
        </w:rPr>
      </w:pPr>
    </w:p>
    <w:p w:rsidR="00934848" w:rsidRDefault="00934848" w:rsidP="00C674A8">
      <w:pPr>
        <w:spacing w:after="0" w:line="360" w:lineRule="auto"/>
        <w:jc w:val="right"/>
        <w:rPr>
          <w:rFonts w:ascii="Times New Roman" w:hAnsi="Times New Roman"/>
          <w:sz w:val="28"/>
          <w:szCs w:val="28"/>
        </w:rPr>
      </w:pPr>
    </w:p>
    <w:p w:rsidR="00934848" w:rsidRDefault="00934848" w:rsidP="00C674A8">
      <w:pPr>
        <w:spacing w:after="0" w:line="360" w:lineRule="auto"/>
        <w:jc w:val="right"/>
        <w:rPr>
          <w:rFonts w:ascii="Times New Roman" w:hAnsi="Times New Roman"/>
          <w:sz w:val="28"/>
          <w:szCs w:val="28"/>
        </w:rPr>
      </w:pPr>
    </w:p>
    <w:p w:rsidR="00934848" w:rsidRPr="00095843" w:rsidRDefault="008B647C" w:rsidP="00404C30">
      <w:pPr>
        <w:spacing w:line="360" w:lineRule="auto"/>
        <w:jc w:val="center"/>
        <w:rPr>
          <w:rFonts w:ascii="Times New Roman" w:hAnsi="Times New Roman"/>
          <w:sz w:val="28"/>
          <w:szCs w:val="28"/>
        </w:rPr>
      </w:pPr>
      <w:r>
        <w:rPr>
          <w:rFonts w:ascii="Times New Roman" w:hAnsi="Times New Roman"/>
          <w:sz w:val="28"/>
          <w:szCs w:val="28"/>
        </w:rPr>
        <w:t>Улан-Удэ, 20</w:t>
      </w:r>
      <w:r w:rsidR="00B10FA8">
        <w:rPr>
          <w:rFonts w:ascii="Times New Roman" w:hAnsi="Times New Roman"/>
          <w:sz w:val="28"/>
          <w:szCs w:val="28"/>
        </w:rPr>
        <w:t>20</w:t>
      </w:r>
      <w:r w:rsidR="0008394D">
        <w:rPr>
          <w:rFonts w:ascii="Times New Roman" w:hAnsi="Times New Roman"/>
          <w:sz w:val="28"/>
          <w:szCs w:val="28"/>
        </w:rPr>
        <w:t xml:space="preserve"> г.</w:t>
      </w:r>
    </w:p>
    <w:p w:rsidR="00934848" w:rsidRDefault="00934848" w:rsidP="002B3EEB">
      <w:pPr>
        <w:pStyle w:val="a3"/>
        <w:spacing w:line="360" w:lineRule="auto"/>
        <w:jc w:val="center"/>
        <w:rPr>
          <w:rFonts w:ascii="Times New Roman" w:hAnsi="Times New Roman"/>
          <w:b/>
          <w:sz w:val="28"/>
          <w:szCs w:val="28"/>
        </w:rPr>
      </w:pPr>
      <w:r w:rsidRPr="003E6CFA">
        <w:rPr>
          <w:rFonts w:ascii="Times New Roman" w:hAnsi="Times New Roman"/>
          <w:b/>
          <w:sz w:val="28"/>
          <w:szCs w:val="28"/>
        </w:rPr>
        <w:lastRenderedPageBreak/>
        <w:t>Содержание</w:t>
      </w:r>
    </w:p>
    <w:p w:rsidR="00934848" w:rsidRPr="00DE512B" w:rsidRDefault="00934848" w:rsidP="002B3EEB">
      <w:pPr>
        <w:pStyle w:val="a3"/>
        <w:spacing w:line="360" w:lineRule="auto"/>
        <w:jc w:val="center"/>
        <w:rPr>
          <w:rFonts w:ascii="Times New Roman" w:hAnsi="Times New Roman"/>
          <w:b/>
          <w:sz w:val="28"/>
          <w:szCs w:val="28"/>
        </w:rPr>
      </w:pPr>
    </w:p>
    <w:p w:rsidR="00934848" w:rsidRDefault="00934848" w:rsidP="00CB5E80">
      <w:pPr>
        <w:pStyle w:val="a4"/>
        <w:spacing w:beforeAutospacing="0" w:afterAutospacing="0" w:line="360" w:lineRule="auto"/>
        <w:rPr>
          <w:sz w:val="28"/>
          <w:szCs w:val="28"/>
        </w:rPr>
      </w:pPr>
      <w:r>
        <w:rPr>
          <w:sz w:val="28"/>
          <w:szCs w:val="28"/>
        </w:rPr>
        <w:t>Введение</w:t>
      </w:r>
    </w:p>
    <w:p w:rsidR="00934848" w:rsidRPr="00DE512B" w:rsidRDefault="00934848" w:rsidP="00CB5E80">
      <w:pPr>
        <w:pStyle w:val="a4"/>
        <w:spacing w:before="0" w:beforeAutospacing="0" w:after="0" w:afterAutospacing="0" w:line="360" w:lineRule="auto"/>
        <w:rPr>
          <w:sz w:val="28"/>
          <w:szCs w:val="28"/>
        </w:rPr>
      </w:pPr>
      <w:r w:rsidRPr="00DE512B">
        <w:rPr>
          <w:sz w:val="28"/>
          <w:szCs w:val="28"/>
        </w:rPr>
        <w:t>1. Основы организации научно-исследовательской деятельности</w:t>
      </w:r>
    </w:p>
    <w:p w:rsidR="00934848" w:rsidRPr="00DE512B" w:rsidRDefault="00934848" w:rsidP="00CB5E80">
      <w:pPr>
        <w:pStyle w:val="a4"/>
        <w:spacing w:before="0" w:beforeAutospacing="0" w:after="0" w:afterAutospacing="0" w:line="360" w:lineRule="auto"/>
        <w:rPr>
          <w:sz w:val="28"/>
          <w:szCs w:val="28"/>
        </w:rPr>
      </w:pPr>
      <w:r w:rsidRPr="00DE512B">
        <w:rPr>
          <w:sz w:val="28"/>
          <w:szCs w:val="28"/>
        </w:rPr>
        <w:t>1.1. Институциональная организация науки в России и финансирование НИД (коротко, но основное должно быть)</w:t>
      </w:r>
    </w:p>
    <w:p w:rsidR="00934848" w:rsidRPr="00DE512B" w:rsidRDefault="00934848" w:rsidP="00CB5E80">
      <w:pPr>
        <w:pStyle w:val="a4"/>
        <w:spacing w:before="0" w:beforeAutospacing="0" w:after="0" w:afterAutospacing="0" w:line="360" w:lineRule="auto"/>
        <w:rPr>
          <w:sz w:val="28"/>
          <w:szCs w:val="28"/>
        </w:rPr>
      </w:pPr>
      <w:r w:rsidRPr="00DE512B">
        <w:rPr>
          <w:sz w:val="28"/>
          <w:szCs w:val="28"/>
        </w:rPr>
        <w:t>1.2. Правовое регулирование НИД и правовой статус научного работника,</w:t>
      </w:r>
    </w:p>
    <w:p w:rsidR="00934848" w:rsidRPr="00DE512B" w:rsidRDefault="00934848" w:rsidP="00CB5E80">
      <w:pPr>
        <w:pStyle w:val="a4"/>
        <w:spacing w:before="0" w:beforeAutospacing="0" w:after="0" w:afterAutospacing="0" w:line="360" w:lineRule="auto"/>
        <w:rPr>
          <w:sz w:val="28"/>
          <w:szCs w:val="28"/>
        </w:rPr>
      </w:pPr>
      <w:r w:rsidRPr="00DE512B">
        <w:rPr>
          <w:sz w:val="28"/>
          <w:szCs w:val="28"/>
        </w:rPr>
        <w:t>1.3. Технологии оценки результатов НИД.</w:t>
      </w:r>
    </w:p>
    <w:p w:rsidR="00934848" w:rsidRPr="00DE512B" w:rsidRDefault="00934848" w:rsidP="00CB5E80">
      <w:pPr>
        <w:pStyle w:val="a4"/>
        <w:spacing w:before="0" w:beforeAutospacing="0" w:after="0" w:afterAutospacing="0" w:line="360" w:lineRule="auto"/>
        <w:rPr>
          <w:sz w:val="28"/>
          <w:szCs w:val="28"/>
        </w:rPr>
      </w:pPr>
      <w:r w:rsidRPr="00DE512B">
        <w:rPr>
          <w:sz w:val="28"/>
          <w:szCs w:val="28"/>
        </w:rPr>
        <w:t>2. Характеристика ИМБТ СО РАН</w:t>
      </w:r>
    </w:p>
    <w:p w:rsidR="00934848" w:rsidRPr="00DE512B" w:rsidRDefault="00934848" w:rsidP="00CB5E80">
      <w:pPr>
        <w:pStyle w:val="a4"/>
        <w:spacing w:before="0" w:beforeAutospacing="0" w:after="0" w:afterAutospacing="0" w:line="360" w:lineRule="auto"/>
        <w:rPr>
          <w:sz w:val="28"/>
          <w:szCs w:val="28"/>
        </w:rPr>
      </w:pPr>
      <w:r w:rsidRPr="00DE512B">
        <w:rPr>
          <w:sz w:val="28"/>
          <w:szCs w:val="28"/>
        </w:rPr>
        <w:t>2.1. История института</w:t>
      </w:r>
    </w:p>
    <w:p w:rsidR="00934848" w:rsidRPr="00DE512B" w:rsidRDefault="00934848" w:rsidP="00CB5E80">
      <w:pPr>
        <w:pStyle w:val="a4"/>
        <w:spacing w:before="0" w:beforeAutospacing="0" w:after="0" w:afterAutospacing="0" w:line="360" w:lineRule="auto"/>
        <w:rPr>
          <w:sz w:val="28"/>
          <w:szCs w:val="28"/>
        </w:rPr>
      </w:pPr>
      <w:r w:rsidRPr="00DE512B">
        <w:rPr>
          <w:sz w:val="28"/>
          <w:szCs w:val="28"/>
        </w:rPr>
        <w:t>2.2. Направления НИД Института, его специфика</w:t>
      </w:r>
    </w:p>
    <w:p w:rsidR="00934848" w:rsidRPr="00DE512B" w:rsidRDefault="00934848" w:rsidP="00CB5E80">
      <w:pPr>
        <w:pStyle w:val="a4"/>
        <w:spacing w:before="0" w:beforeAutospacing="0" w:after="0" w:afterAutospacing="0" w:line="360" w:lineRule="auto"/>
        <w:rPr>
          <w:sz w:val="28"/>
          <w:szCs w:val="28"/>
        </w:rPr>
      </w:pPr>
      <w:r w:rsidRPr="00DE512B">
        <w:rPr>
          <w:sz w:val="28"/>
          <w:szCs w:val="28"/>
        </w:rPr>
        <w:t>2.3. Направлений исследования структурного подразделения, результаты и достижения.</w:t>
      </w:r>
    </w:p>
    <w:p w:rsidR="00934848" w:rsidRDefault="00934848" w:rsidP="00CB5E80">
      <w:pPr>
        <w:pStyle w:val="a3"/>
        <w:spacing w:line="360" w:lineRule="auto"/>
        <w:rPr>
          <w:rFonts w:ascii="Times New Roman" w:hAnsi="Times New Roman"/>
          <w:sz w:val="28"/>
          <w:szCs w:val="28"/>
        </w:rPr>
      </w:pPr>
      <w:r>
        <w:rPr>
          <w:rFonts w:ascii="Times New Roman" w:hAnsi="Times New Roman"/>
          <w:sz w:val="28"/>
          <w:szCs w:val="28"/>
        </w:rPr>
        <w:t>Заключение</w:t>
      </w:r>
    </w:p>
    <w:p w:rsidR="00934848" w:rsidRDefault="00934848" w:rsidP="00CB5E80">
      <w:pPr>
        <w:pStyle w:val="a3"/>
        <w:spacing w:line="360" w:lineRule="auto"/>
        <w:rPr>
          <w:rFonts w:ascii="Times New Roman" w:hAnsi="Times New Roman"/>
          <w:sz w:val="28"/>
          <w:szCs w:val="28"/>
        </w:rPr>
      </w:pPr>
      <w:r>
        <w:rPr>
          <w:rFonts w:ascii="Times New Roman" w:hAnsi="Times New Roman"/>
          <w:sz w:val="28"/>
          <w:szCs w:val="28"/>
        </w:rPr>
        <w:t>Список использованной литературы</w:t>
      </w:r>
    </w:p>
    <w:p w:rsidR="0052506B" w:rsidRPr="002B3EEB" w:rsidRDefault="0052506B" w:rsidP="00CB5E80">
      <w:pPr>
        <w:pStyle w:val="a3"/>
        <w:spacing w:line="360" w:lineRule="auto"/>
        <w:rPr>
          <w:rFonts w:ascii="Times New Roman" w:hAnsi="Times New Roman"/>
          <w:sz w:val="28"/>
          <w:szCs w:val="28"/>
        </w:rPr>
      </w:pPr>
      <w:r w:rsidRPr="0052506B">
        <w:rPr>
          <w:rFonts w:ascii="Times New Roman" w:hAnsi="Times New Roman"/>
          <w:sz w:val="28"/>
          <w:szCs w:val="28"/>
        </w:rPr>
        <w:t xml:space="preserve">Список прочитанной литературы за авторством </w:t>
      </w:r>
      <w:r w:rsidR="00862ABD">
        <w:rPr>
          <w:rFonts w:ascii="Times New Roman" w:hAnsi="Times New Roman"/>
          <w:sz w:val="28"/>
          <w:szCs w:val="28"/>
        </w:rPr>
        <w:t>сотрудников Отдела «Философия, этика и религиоведение»</w:t>
      </w:r>
      <w:r w:rsidRPr="0052506B">
        <w:rPr>
          <w:rFonts w:ascii="Times New Roman" w:hAnsi="Times New Roman"/>
          <w:sz w:val="28"/>
          <w:szCs w:val="28"/>
        </w:rPr>
        <w:t xml:space="preserve"> ИМБТ СО РАН</w:t>
      </w:r>
    </w:p>
    <w:p w:rsidR="00934848" w:rsidRDefault="00934848" w:rsidP="007836B5">
      <w:pPr>
        <w:pStyle w:val="a3"/>
        <w:spacing w:line="360" w:lineRule="auto"/>
        <w:rPr>
          <w:rFonts w:ascii="Times New Roman" w:hAnsi="Times New Roman"/>
          <w:sz w:val="28"/>
          <w:szCs w:val="28"/>
        </w:rPr>
      </w:pPr>
    </w:p>
    <w:p w:rsidR="00934848" w:rsidRDefault="00934848" w:rsidP="007836B5">
      <w:pPr>
        <w:pStyle w:val="a3"/>
        <w:spacing w:line="360" w:lineRule="auto"/>
        <w:rPr>
          <w:rFonts w:ascii="Times New Roman" w:hAnsi="Times New Roman"/>
          <w:sz w:val="28"/>
          <w:szCs w:val="28"/>
        </w:rPr>
      </w:pPr>
    </w:p>
    <w:p w:rsidR="00934848" w:rsidRDefault="00934848" w:rsidP="007836B5">
      <w:pPr>
        <w:pStyle w:val="a3"/>
        <w:spacing w:line="360" w:lineRule="auto"/>
        <w:rPr>
          <w:rFonts w:ascii="Times New Roman" w:hAnsi="Times New Roman"/>
          <w:sz w:val="28"/>
          <w:szCs w:val="28"/>
        </w:rPr>
      </w:pPr>
    </w:p>
    <w:p w:rsidR="00934848" w:rsidRDefault="00934848" w:rsidP="007836B5">
      <w:pPr>
        <w:pStyle w:val="a3"/>
        <w:spacing w:line="360" w:lineRule="auto"/>
        <w:rPr>
          <w:rFonts w:ascii="Times New Roman" w:hAnsi="Times New Roman"/>
          <w:sz w:val="28"/>
          <w:szCs w:val="28"/>
        </w:rPr>
      </w:pPr>
    </w:p>
    <w:p w:rsidR="00934848" w:rsidRDefault="00934848" w:rsidP="007836B5">
      <w:pPr>
        <w:pStyle w:val="a3"/>
        <w:spacing w:line="360" w:lineRule="auto"/>
        <w:rPr>
          <w:rFonts w:ascii="Times New Roman" w:hAnsi="Times New Roman"/>
          <w:sz w:val="28"/>
          <w:szCs w:val="28"/>
        </w:rPr>
      </w:pPr>
    </w:p>
    <w:p w:rsidR="00934848" w:rsidRDefault="00934848" w:rsidP="007836B5">
      <w:pPr>
        <w:pStyle w:val="a3"/>
        <w:spacing w:line="360" w:lineRule="auto"/>
        <w:rPr>
          <w:rFonts w:ascii="Times New Roman" w:hAnsi="Times New Roman"/>
          <w:sz w:val="28"/>
          <w:szCs w:val="28"/>
        </w:rPr>
      </w:pPr>
    </w:p>
    <w:p w:rsidR="00934848" w:rsidRDefault="00934848" w:rsidP="007836B5">
      <w:pPr>
        <w:pStyle w:val="a3"/>
        <w:spacing w:line="360" w:lineRule="auto"/>
        <w:rPr>
          <w:rFonts w:ascii="Times New Roman" w:hAnsi="Times New Roman"/>
          <w:sz w:val="28"/>
          <w:szCs w:val="28"/>
        </w:rPr>
      </w:pPr>
    </w:p>
    <w:p w:rsidR="00934848" w:rsidRDefault="00934848" w:rsidP="007836B5">
      <w:pPr>
        <w:pStyle w:val="a3"/>
        <w:spacing w:line="360" w:lineRule="auto"/>
        <w:rPr>
          <w:rFonts w:ascii="Times New Roman" w:hAnsi="Times New Roman"/>
          <w:sz w:val="28"/>
          <w:szCs w:val="28"/>
        </w:rPr>
      </w:pPr>
    </w:p>
    <w:p w:rsidR="00934848" w:rsidRDefault="00934848" w:rsidP="007836B5">
      <w:pPr>
        <w:pStyle w:val="a3"/>
        <w:spacing w:line="360" w:lineRule="auto"/>
        <w:rPr>
          <w:rFonts w:ascii="Times New Roman" w:hAnsi="Times New Roman"/>
          <w:sz w:val="28"/>
          <w:szCs w:val="28"/>
        </w:rPr>
      </w:pPr>
    </w:p>
    <w:p w:rsidR="00934848" w:rsidRDefault="00934848" w:rsidP="007836B5">
      <w:pPr>
        <w:pStyle w:val="a3"/>
        <w:spacing w:line="360" w:lineRule="auto"/>
        <w:rPr>
          <w:rFonts w:ascii="Times New Roman" w:hAnsi="Times New Roman"/>
          <w:sz w:val="28"/>
          <w:szCs w:val="28"/>
        </w:rPr>
      </w:pPr>
    </w:p>
    <w:p w:rsidR="00934848" w:rsidRDefault="00934848" w:rsidP="007836B5">
      <w:pPr>
        <w:pStyle w:val="a3"/>
        <w:spacing w:line="360" w:lineRule="auto"/>
        <w:rPr>
          <w:rFonts w:ascii="Times New Roman" w:hAnsi="Times New Roman"/>
          <w:sz w:val="28"/>
          <w:szCs w:val="28"/>
        </w:rPr>
      </w:pPr>
    </w:p>
    <w:p w:rsidR="00934848" w:rsidRDefault="00934848" w:rsidP="007836B5">
      <w:pPr>
        <w:pStyle w:val="a3"/>
        <w:spacing w:line="360" w:lineRule="auto"/>
        <w:rPr>
          <w:rFonts w:ascii="Times New Roman" w:hAnsi="Times New Roman"/>
          <w:sz w:val="28"/>
          <w:szCs w:val="28"/>
        </w:rPr>
      </w:pPr>
    </w:p>
    <w:p w:rsidR="00934848" w:rsidRDefault="00934848" w:rsidP="007836B5">
      <w:pPr>
        <w:pStyle w:val="a3"/>
        <w:spacing w:line="360" w:lineRule="auto"/>
        <w:rPr>
          <w:rFonts w:ascii="Times New Roman" w:hAnsi="Times New Roman"/>
          <w:sz w:val="28"/>
          <w:szCs w:val="28"/>
        </w:rPr>
      </w:pPr>
    </w:p>
    <w:p w:rsidR="00934848" w:rsidRPr="00DE512B" w:rsidRDefault="00934848" w:rsidP="008679DF">
      <w:pPr>
        <w:pStyle w:val="a3"/>
        <w:spacing w:line="360" w:lineRule="auto"/>
        <w:jc w:val="center"/>
        <w:rPr>
          <w:rFonts w:ascii="Times New Roman" w:hAnsi="Times New Roman"/>
          <w:b/>
          <w:sz w:val="28"/>
          <w:szCs w:val="28"/>
        </w:rPr>
      </w:pPr>
      <w:r w:rsidRPr="003E6CFA">
        <w:rPr>
          <w:rFonts w:ascii="Times New Roman" w:hAnsi="Times New Roman"/>
          <w:b/>
          <w:sz w:val="28"/>
          <w:szCs w:val="28"/>
        </w:rPr>
        <w:t>Введение</w:t>
      </w:r>
    </w:p>
    <w:p w:rsidR="00934848" w:rsidRPr="00F90E54" w:rsidRDefault="00934848" w:rsidP="00CE7A67">
      <w:pPr>
        <w:pStyle w:val="a3"/>
        <w:spacing w:line="360" w:lineRule="auto"/>
        <w:ind w:firstLine="851"/>
        <w:jc w:val="both"/>
        <w:rPr>
          <w:rFonts w:ascii="Times New Roman" w:hAnsi="Times New Roman"/>
          <w:sz w:val="28"/>
          <w:szCs w:val="28"/>
        </w:rPr>
      </w:pPr>
      <w:r>
        <w:rPr>
          <w:rFonts w:ascii="Times New Roman" w:hAnsi="Times New Roman"/>
          <w:sz w:val="28"/>
          <w:szCs w:val="28"/>
        </w:rPr>
        <w:t xml:space="preserve">Целью </w:t>
      </w:r>
      <w:r w:rsidRPr="00F90E54">
        <w:rPr>
          <w:rFonts w:ascii="Times New Roman" w:hAnsi="Times New Roman"/>
          <w:sz w:val="28"/>
          <w:szCs w:val="28"/>
        </w:rPr>
        <w:t>научно-исследовательской</w:t>
      </w:r>
      <w:r>
        <w:rPr>
          <w:rFonts w:ascii="Times New Roman" w:hAnsi="Times New Roman"/>
          <w:sz w:val="28"/>
          <w:szCs w:val="28"/>
        </w:rPr>
        <w:t xml:space="preserve"> </w:t>
      </w:r>
      <w:r w:rsidRPr="00F90E54">
        <w:rPr>
          <w:rFonts w:ascii="Times New Roman" w:hAnsi="Times New Roman"/>
          <w:sz w:val="28"/>
          <w:szCs w:val="28"/>
        </w:rPr>
        <w:t>(нау</w:t>
      </w:r>
      <w:r>
        <w:rPr>
          <w:rFonts w:ascii="Times New Roman" w:hAnsi="Times New Roman"/>
          <w:sz w:val="28"/>
          <w:szCs w:val="28"/>
        </w:rPr>
        <w:t xml:space="preserve">чно-ознакомительной)  практики является </w:t>
      </w:r>
      <w:r w:rsidRPr="00F90E54">
        <w:rPr>
          <w:rFonts w:ascii="Times New Roman" w:hAnsi="Times New Roman"/>
          <w:sz w:val="28"/>
          <w:szCs w:val="28"/>
        </w:rPr>
        <w:t>ознакомление  с  принципами  научно-исследовате</w:t>
      </w:r>
      <w:r>
        <w:rPr>
          <w:rFonts w:ascii="Times New Roman" w:hAnsi="Times New Roman"/>
          <w:sz w:val="28"/>
          <w:szCs w:val="28"/>
        </w:rPr>
        <w:t xml:space="preserve">льской  деятельности  в  рамках </w:t>
      </w:r>
      <w:r w:rsidRPr="00F90E54">
        <w:rPr>
          <w:rFonts w:ascii="Times New Roman" w:hAnsi="Times New Roman"/>
          <w:sz w:val="28"/>
          <w:szCs w:val="28"/>
        </w:rPr>
        <w:t>функционирования  научно-исследовательского  коллекти</w:t>
      </w:r>
      <w:r>
        <w:rPr>
          <w:rFonts w:ascii="Times New Roman" w:hAnsi="Times New Roman"/>
          <w:sz w:val="28"/>
          <w:szCs w:val="28"/>
        </w:rPr>
        <w:t xml:space="preserve">ва,  закрепление  и  углубление </w:t>
      </w:r>
      <w:r w:rsidRPr="00F90E54">
        <w:rPr>
          <w:rFonts w:ascii="Times New Roman" w:hAnsi="Times New Roman"/>
          <w:sz w:val="28"/>
          <w:szCs w:val="28"/>
        </w:rPr>
        <w:t>теоретических  знаний,  приобретение  практически</w:t>
      </w:r>
      <w:r>
        <w:rPr>
          <w:rFonts w:ascii="Times New Roman" w:hAnsi="Times New Roman"/>
          <w:sz w:val="28"/>
          <w:szCs w:val="28"/>
        </w:rPr>
        <w:t xml:space="preserve">х  умений  и  навыков  в  сфере </w:t>
      </w:r>
      <w:r w:rsidRPr="00F90E54">
        <w:rPr>
          <w:rFonts w:ascii="Times New Roman" w:hAnsi="Times New Roman"/>
          <w:sz w:val="28"/>
          <w:szCs w:val="28"/>
        </w:rPr>
        <w:t xml:space="preserve">профессиональной деятельности. </w:t>
      </w:r>
    </w:p>
    <w:p w:rsidR="00934848" w:rsidRPr="00F90E54" w:rsidRDefault="00934848" w:rsidP="00070C84">
      <w:pPr>
        <w:pStyle w:val="a3"/>
        <w:spacing w:line="360" w:lineRule="auto"/>
        <w:ind w:firstLine="851"/>
        <w:jc w:val="both"/>
        <w:rPr>
          <w:rFonts w:ascii="Times New Roman" w:hAnsi="Times New Roman"/>
          <w:sz w:val="28"/>
          <w:szCs w:val="28"/>
        </w:rPr>
      </w:pPr>
      <w:r w:rsidRPr="00F90E54">
        <w:rPr>
          <w:rFonts w:ascii="Times New Roman" w:hAnsi="Times New Roman"/>
          <w:sz w:val="28"/>
          <w:szCs w:val="28"/>
        </w:rPr>
        <w:t>Задачи</w:t>
      </w:r>
      <w:r>
        <w:rPr>
          <w:rFonts w:ascii="Times New Roman" w:hAnsi="Times New Roman"/>
          <w:sz w:val="28"/>
          <w:szCs w:val="28"/>
        </w:rPr>
        <w:t xml:space="preserve"> </w:t>
      </w:r>
      <w:r w:rsidRPr="00F90E54">
        <w:rPr>
          <w:rFonts w:ascii="Times New Roman" w:hAnsi="Times New Roman"/>
          <w:sz w:val="28"/>
          <w:szCs w:val="28"/>
        </w:rPr>
        <w:t>научно-исследовательской</w:t>
      </w:r>
      <w:r>
        <w:rPr>
          <w:rFonts w:ascii="Times New Roman" w:hAnsi="Times New Roman"/>
          <w:sz w:val="28"/>
          <w:szCs w:val="28"/>
        </w:rPr>
        <w:t xml:space="preserve"> </w:t>
      </w:r>
      <w:r w:rsidRPr="00F90E54">
        <w:rPr>
          <w:rFonts w:ascii="Times New Roman" w:hAnsi="Times New Roman"/>
          <w:sz w:val="28"/>
          <w:szCs w:val="28"/>
        </w:rPr>
        <w:t xml:space="preserve">(научно-ознакомительной) практики: </w:t>
      </w:r>
    </w:p>
    <w:p w:rsidR="00934848" w:rsidRPr="00F90E54" w:rsidRDefault="00934848" w:rsidP="00AA29A0">
      <w:pPr>
        <w:pStyle w:val="a3"/>
        <w:numPr>
          <w:ilvl w:val="0"/>
          <w:numId w:val="17"/>
        </w:numPr>
        <w:spacing w:line="360" w:lineRule="auto"/>
        <w:jc w:val="both"/>
        <w:rPr>
          <w:rFonts w:ascii="Times New Roman" w:hAnsi="Times New Roman"/>
          <w:sz w:val="28"/>
          <w:szCs w:val="28"/>
        </w:rPr>
      </w:pPr>
      <w:r w:rsidRPr="00F90E54">
        <w:rPr>
          <w:rFonts w:ascii="Times New Roman" w:hAnsi="Times New Roman"/>
          <w:sz w:val="28"/>
          <w:szCs w:val="28"/>
        </w:rPr>
        <w:t>ознакомление с основами орган</w:t>
      </w:r>
      <w:r>
        <w:rPr>
          <w:rFonts w:ascii="Times New Roman" w:hAnsi="Times New Roman"/>
          <w:sz w:val="28"/>
          <w:szCs w:val="28"/>
        </w:rPr>
        <w:t xml:space="preserve">изации научно-исследовательской </w:t>
      </w:r>
      <w:r w:rsidRPr="00F90E54">
        <w:rPr>
          <w:rFonts w:ascii="Times New Roman" w:hAnsi="Times New Roman"/>
          <w:sz w:val="28"/>
          <w:szCs w:val="28"/>
        </w:rPr>
        <w:t xml:space="preserve">деятельности; </w:t>
      </w:r>
    </w:p>
    <w:p w:rsidR="00934848" w:rsidRPr="00F90E54" w:rsidRDefault="00934848" w:rsidP="00AA29A0">
      <w:pPr>
        <w:pStyle w:val="a3"/>
        <w:numPr>
          <w:ilvl w:val="0"/>
          <w:numId w:val="17"/>
        </w:numPr>
        <w:spacing w:line="360" w:lineRule="auto"/>
        <w:jc w:val="both"/>
        <w:rPr>
          <w:rFonts w:ascii="Times New Roman" w:hAnsi="Times New Roman"/>
          <w:sz w:val="28"/>
          <w:szCs w:val="28"/>
        </w:rPr>
      </w:pPr>
      <w:r w:rsidRPr="00F90E54">
        <w:rPr>
          <w:rFonts w:ascii="Times New Roman" w:hAnsi="Times New Roman"/>
          <w:sz w:val="28"/>
          <w:szCs w:val="28"/>
        </w:rPr>
        <w:t>ознакомление  с  направления  научно-исследовательской  деятельности  ИМБТ  СО  РАН  и</w:t>
      </w:r>
      <w:r>
        <w:rPr>
          <w:rFonts w:ascii="Times New Roman" w:hAnsi="Times New Roman"/>
          <w:sz w:val="28"/>
          <w:szCs w:val="28"/>
        </w:rPr>
        <w:t xml:space="preserve"> </w:t>
      </w:r>
      <w:r w:rsidRPr="00F90E54">
        <w:rPr>
          <w:rFonts w:ascii="Times New Roman" w:hAnsi="Times New Roman"/>
          <w:sz w:val="28"/>
          <w:szCs w:val="28"/>
        </w:rPr>
        <w:t xml:space="preserve">его структурных подразделений; </w:t>
      </w:r>
    </w:p>
    <w:p w:rsidR="00AA29A0" w:rsidRDefault="00934848" w:rsidP="00AA29A0">
      <w:pPr>
        <w:pStyle w:val="a3"/>
        <w:numPr>
          <w:ilvl w:val="0"/>
          <w:numId w:val="17"/>
        </w:numPr>
        <w:spacing w:line="360" w:lineRule="auto"/>
        <w:jc w:val="both"/>
        <w:rPr>
          <w:rFonts w:ascii="Times New Roman" w:hAnsi="Times New Roman"/>
          <w:sz w:val="28"/>
          <w:szCs w:val="28"/>
        </w:rPr>
      </w:pPr>
      <w:r w:rsidRPr="00F90E54">
        <w:rPr>
          <w:rFonts w:ascii="Times New Roman" w:hAnsi="Times New Roman"/>
          <w:sz w:val="28"/>
          <w:szCs w:val="28"/>
        </w:rPr>
        <w:t>ознакомление  с  темами  исследований,  основными</w:t>
      </w:r>
      <w:r>
        <w:rPr>
          <w:rFonts w:ascii="Times New Roman" w:hAnsi="Times New Roman"/>
          <w:sz w:val="28"/>
          <w:szCs w:val="28"/>
        </w:rPr>
        <w:t xml:space="preserve">  результатами  и  достижениями </w:t>
      </w:r>
      <w:r w:rsidRPr="00F90E54">
        <w:rPr>
          <w:rFonts w:ascii="Times New Roman" w:hAnsi="Times New Roman"/>
          <w:sz w:val="28"/>
          <w:szCs w:val="28"/>
        </w:rPr>
        <w:t xml:space="preserve">научных сотрудников ИМБТ СО РАН; </w:t>
      </w:r>
    </w:p>
    <w:p w:rsidR="00934848" w:rsidRPr="00F90E54" w:rsidRDefault="00934848" w:rsidP="00AA29A0">
      <w:pPr>
        <w:pStyle w:val="a3"/>
        <w:numPr>
          <w:ilvl w:val="0"/>
          <w:numId w:val="17"/>
        </w:numPr>
        <w:spacing w:line="360" w:lineRule="auto"/>
        <w:jc w:val="both"/>
        <w:rPr>
          <w:rFonts w:ascii="Times New Roman" w:hAnsi="Times New Roman"/>
          <w:sz w:val="28"/>
          <w:szCs w:val="28"/>
        </w:rPr>
      </w:pPr>
      <w:r w:rsidRPr="00F90E54">
        <w:rPr>
          <w:rFonts w:ascii="Times New Roman" w:hAnsi="Times New Roman"/>
          <w:sz w:val="28"/>
          <w:szCs w:val="28"/>
        </w:rPr>
        <w:t>ознакомление с фондами Центрально</w:t>
      </w:r>
      <w:r>
        <w:rPr>
          <w:rFonts w:ascii="Times New Roman" w:hAnsi="Times New Roman"/>
          <w:sz w:val="28"/>
          <w:szCs w:val="28"/>
        </w:rPr>
        <w:t xml:space="preserve">й научной библиотеки Бурятского </w:t>
      </w:r>
      <w:r w:rsidRPr="00F90E54">
        <w:rPr>
          <w:rFonts w:ascii="Times New Roman" w:hAnsi="Times New Roman"/>
          <w:sz w:val="28"/>
          <w:szCs w:val="28"/>
        </w:rPr>
        <w:t>научного центра</w:t>
      </w:r>
      <w:r>
        <w:rPr>
          <w:rFonts w:ascii="Times New Roman" w:hAnsi="Times New Roman"/>
          <w:sz w:val="28"/>
          <w:szCs w:val="28"/>
        </w:rPr>
        <w:t xml:space="preserve"> </w:t>
      </w:r>
      <w:r w:rsidRPr="00F90E54">
        <w:rPr>
          <w:rFonts w:ascii="Times New Roman" w:hAnsi="Times New Roman"/>
          <w:sz w:val="28"/>
          <w:szCs w:val="28"/>
        </w:rPr>
        <w:t xml:space="preserve">СО РАН и правилами работы с информационными ресурсами библиотечной сети РАН; </w:t>
      </w:r>
    </w:p>
    <w:p w:rsidR="00934848" w:rsidRDefault="00934848" w:rsidP="00AA29A0">
      <w:pPr>
        <w:pStyle w:val="a3"/>
        <w:numPr>
          <w:ilvl w:val="0"/>
          <w:numId w:val="17"/>
        </w:numPr>
        <w:spacing w:line="360" w:lineRule="auto"/>
        <w:jc w:val="both"/>
        <w:rPr>
          <w:rFonts w:ascii="Times New Roman" w:hAnsi="Times New Roman"/>
          <w:sz w:val="28"/>
          <w:szCs w:val="28"/>
        </w:rPr>
      </w:pPr>
      <w:r w:rsidRPr="00F90E54">
        <w:rPr>
          <w:rFonts w:ascii="Times New Roman" w:hAnsi="Times New Roman"/>
          <w:sz w:val="28"/>
          <w:szCs w:val="28"/>
        </w:rPr>
        <w:t>приобретение навыка участия в организации и проведении научного мероприятия.</w:t>
      </w:r>
    </w:p>
    <w:p w:rsidR="00934848" w:rsidRPr="00F90E54" w:rsidRDefault="00934848" w:rsidP="00F90E54">
      <w:pPr>
        <w:pStyle w:val="a3"/>
        <w:spacing w:line="360" w:lineRule="auto"/>
        <w:ind w:firstLine="851"/>
        <w:jc w:val="both"/>
        <w:rPr>
          <w:rFonts w:ascii="Times New Roman" w:hAnsi="Times New Roman"/>
          <w:sz w:val="28"/>
          <w:szCs w:val="28"/>
        </w:rPr>
      </w:pPr>
      <w:r>
        <w:rPr>
          <w:rFonts w:ascii="Times New Roman" w:hAnsi="Times New Roman"/>
          <w:sz w:val="28"/>
          <w:szCs w:val="28"/>
        </w:rPr>
        <w:t xml:space="preserve">Проведение </w:t>
      </w:r>
      <w:r w:rsidRPr="00F90E54">
        <w:rPr>
          <w:rFonts w:ascii="Times New Roman" w:hAnsi="Times New Roman"/>
          <w:sz w:val="28"/>
          <w:szCs w:val="28"/>
        </w:rPr>
        <w:t>научно-исследовательской</w:t>
      </w:r>
      <w:r>
        <w:rPr>
          <w:rFonts w:ascii="Times New Roman" w:hAnsi="Times New Roman"/>
          <w:sz w:val="28"/>
          <w:szCs w:val="28"/>
        </w:rPr>
        <w:t xml:space="preserve"> </w:t>
      </w:r>
      <w:r w:rsidRPr="00F90E54">
        <w:rPr>
          <w:rFonts w:ascii="Times New Roman" w:hAnsi="Times New Roman"/>
          <w:sz w:val="28"/>
          <w:szCs w:val="28"/>
        </w:rPr>
        <w:t>(научно-ознакомительной)  практики</w:t>
      </w:r>
      <w:r>
        <w:rPr>
          <w:rFonts w:ascii="Times New Roman" w:hAnsi="Times New Roman"/>
          <w:sz w:val="28"/>
          <w:szCs w:val="28"/>
        </w:rPr>
        <w:t xml:space="preserve"> </w:t>
      </w:r>
      <w:r w:rsidRPr="00F90E54">
        <w:rPr>
          <w:rFonts w:ascii="Times New Roman" w:hAnsi="Times New Roman"/>
          <w:sz w:val="28"/>
          <w:szCs w:val="28"/>
        </w:rPr>
        <w:t>осуществляется  путем  чередования  в  календарном  учебном  графике периода  учебного времени  для  проведения  практики  с  периодами учебного  времени  для  проведения теоретических  занятий  и  научно-исследовательской  работы.  Прохождение  аспирантом научно-исследовательской (научно-ознакомительной)  практики  дополняется изучением дисциплин  базовой  части  учебного  плана</w:t>
      </w:r>
      <w:r w:rsidR="006365D3">
        <w:rPr>
          <w:rFonts w:ascii="Times New Roman" w:hAnsi="Times New Roman"/>
          <w:sz w:val="28"/>
          <w:szCs w:val="28"/>
        </w:rPr>
        <w:t xml:space="preserve"> </w:t>
      </w:r>
      <w:r w:rsidRPr="00F90E54">
        <w:rPr>
          <w:rFonts w:ascii="Times New Roman" w:hAnsi="Times New Roman"/>
          <w:sz w:val="28"/>
          <w:szCs w:val="28"/>
        </w:rPr>
        <w:t xml:space="preserve">(Иностранный  язык,  История  и  философия  науки)  и  дисциплин  вариативной  части  учебного  плана,  раскрывающих  специфику  научно-исследовательской  деятельности  </w:t>
      </w:r>
      <w:r w:rsidRPr="00F90E54">
        <w:rPr>
          <w:rFonts w:ascii="Times New Roman" w:hAnsi="Times New Roman"/>
          <w:sz w:val="28"/>
          <w:szCs w:val="28"/>
        </w:rPr>
        <w:lastRenderedPageBreak/>
        <w:t>и  выбранного  направления  подготовки (Методология научных  исследований,  Методология  философского  исследования  и  методика  преподавания философских дисциплин), а также первым этапом научно-исследовательской работы.</w:t>
      </w:r>
    </w:p>
    <w:p w:rsidR="00934848" w:rsidRDefault="00934848" w:rsidP="00895467">
      <w:pPr>
        <w:pStyle w:val="a3"/>
        <w:spacing w:line="360" w:lineRule="auto"/>
        <w:rPr>
          <w:rFonts w:ascii="Times New Roman" w:hAnsi="Times New Roman"/>
          <w:sz w:val="28"/>
          <w:szCs w:val="28"/>
        </w:rPr>
      </w:pPr>
    </w:p>
    <w:p w:rsidR="00934848" w:rsidRDefault="00934848" w:rsidP="00A811E4">
      <w:pPr>
        <w:pStyle w:val="a3"/>
        <w:numPr>
          <w:ilvl w:val="0"/>
          <w:numId w:val="13"/>
        </w:numPr>
        <w:spacing w:line="360" w:lineRule="auto"/>
        <w:jc w:val="center"/>
        <w:rPr>
          <w:rFonts w:ascii="Times New Roman" w:hAnsi="Times New Roman"/>
          <w:b/>
          <w:sz w:val="28"/>
          <w:szCs w:val="28"/>
        </w:rPr>
      </w:pPr>
      <w:r w:rsidRPr="00A15D3D">
        <w:rPr>
          <w:rFonts w:ascii="Times New Roman" w:hAnsi="Times New Roman"/>
          <w:b/>
          <w:sz w:val="28"/>
          <w:szCs w:val="28"/>
        </w:rPr>
        <w:t>Ознакомление с основами организации  научно-исследовательской  деятельности</w:t>
      </w:r>
    </w:p>
    <w:p w:rsidR="00934848" w:rsidRDefault="00934848" w:rsidP="00A811E4">
      <w:pPr>
        <w:pStyle w:val="a3"/>
        <w:spacing w:line="360" w:lineRule="auto"/>
        <w:ind w:left="720"/>
        <w:rPr>
          <w:rFonts w:ascii="Times New Roman" w:hAnsi="Times New Roman"/>
          <w:sz w:val="28"/>
          <w:szCs w:val="28"/>
        </w:rPr>
      </w:pPr>
    </w:p>
    <w:p w:rsidR="00934848" w:rsidRDefault="00934848" w:rsidP="00040BBB">
      <w:pPr>
        <w:shd w:val="clear" w:color="auto" w:fill="FFFFFF"/>
        <w:spacing w:after="0" w:line="360" w:lineRule="auto"/>
        <w:ind w:left="66"/>
        <w:jc w:val="center"/>
        <w:outlineLvl w:val="0"/>
        <w:rPr>
          <w:rFonts w:ascii="Times New Roman" w:hAnsi="Times New Roman"/>
          <w:b/>
          <w:color w:val="000000"/>
          <w:sz w:val="28"/>
          <w:szCs w:val="28"/>
          <w:lang w:eastAsia="ru-RU"/>
        </w:rPr>
      </w:pPr>
      <w:r>
        <w:rPr>
          <w:rFonts w:ascii="Times New Roman" w:hAnsi="Times New Roman"/>
          <w:b/>
          <w:sz w:val="28"/>
          <w:szCs w:val="28"/>
        </w:rPr>
        <w:t xml:space="preserve">1.1. </w:t>
      </w:r>
      <w:r w:rsidRPr="00DF3391">
        <w:rPr>
          <w:rFonts w:ascii="Times New Roman" w:hAnsi="Times New Roman"/>
          <w:b/>
          <w:sz w:val="28"/>
          <w:szCs w:val="28"/>
        </w:rPr>
        <w:t>Институциональная организация науки в России</w:t>
      </w:r>
      <w:bookmarkStart w:id="1" w:name="dst249"/>
      <w:bookmarkEnd w:id="1"/>
      <w:r>
        <w:rPr>
          <w:rFonts w:ascii="Times New Roman" w:hAnsi="Times New Roman"/>
          <w:b/>
          <w:sz w:val="28"/>
          <w:szCs w:val="28"/>
        </w:rPr>
        <w:t xml:space="preserve"> и ф</w:t>
      </w:r>
      <w:r w:rsidRPr="00DF3391">
        <w:rPr>
          <w:rFonts w:ascii="Times New Roman" w:hAnsi="Times New Roman"/>
          <w:b/>
          <w:color w:val="000000"/>
          <w:sz w:val="28"/>
          <w:szCs w:val="28"/>
          <w:lang w:eastAsia="ru-RU"/>
        </w:rPr>
        <w:t>инансирование научно-исследовательской деятельности (НИД)</w:t>
      </w:r>
    </w:p>
    <w:p w:rsidR="00934848" w:rsidRPr="00C314E3" w:rsidRDefault="00934848" w:rsidP="00163708">
      <w:pPr>
        <w:autoSpaceDE w:val="0"/>
        <w:autoSpaceDN w:val="0"/>
        <w:adjustRightInd w:val="0"/>
        <w:spacing w:after="0" w:line="360" w:lineRule="auto"/>
        <w:ind w:firstLine="851"/>
        <w:jc w:val="both"/>
        <w:rPr>
          <w:rFonts w:ascii="Times New Roman" w:hAnsi="Times New Roman"/>
          <w:bCs/>
          <w:sz w:val="28"/>
          <w:szCs w:val="28"/>
        </w:rPr>
      </w:pPr>
      <w:r>
        <w:rPr>
          <w:rFonts w:ascii="Times New Roman" w:hAnsi="Times New Roman"/>
          <w:color w:val="000000"/>
          <w:sz w:val="28"/>
          <w:szCs w:val="28"/>
          <w:lang w:eastAsia="ru-RU"/>
        </w:rPr>
        <w:t xml:space="preserve">Изучение </w:t>
      </w:r>
      <w:r w:rsidRPr="00C314E3">
        <w:rPr>
          <w:rFonts w:ascii="Times New Roman" w:hAnsi="Times New Roman"/>
          <w:color w:val="000000"/>
          <w:sz w:val="28"/>
          <w:szCs w:val="28"/>
          <w:lang w:eastAsia="ru-RU"/>
        </w:rPr>
        <w:t>нормативно-правовых документов, предложенных в разделе «</w:t>
      </w:r>
      <w:r w:rsidRPr="00C314E3">
        <w:rPr>
          <w:rFonts w:ascii="Times New Roman" w:hAnsi="Times New Roman"/>
          <w:bCs/>
          <w:sz w:val="28"/>
          <w:szCs w:val="28"/>
        </w:rPr>
        <w:t>Учебно-методическое и информационное обеспечение научно-исследовательской</w:t>
      </w:r>
      <w:r>
        <w:rPr>
          <w:rFonts w:ascii="Times New Roman" w:hAnsi="Times New Roman"/>
          <w:bCs/>
          <w:sz w:val="28"/>
          <w:szCs w:val="28"/>
        </w:rPr>
        <w:t xml:space="preserve"> </w:t>
      </w:r>
      <w:r w:rsidRPr="00C314E3">
        <w:rPr>
          <w:rFonts w:ascii="Times New Roman" w:hAnsi="Times New Roman"/>
          <w:bCs/>
          <w:sz w:val="28"/>
          <w:szCs w:val="28"/>
        </w:rPr>
        <w:t>(научно-ознакомительной) практики»</w:t>
      </w:r>
      <w:r>
        <w:rPr>
          <w:rFonts w:ascii="Times New Roman" w:hAnsi="Times New Roman"/>
          <w:bCs/>
          <w:sz w:val="28"/>
          <w:szCs w:val="28"/>
        </w:rPr>
        <w:t xml:space="preserve"> позволило проанализировать институциональную организацию науки. </w:t>
      </w:r>
      <w:r w:rsidRPr="00C314E3">
        <w:rPr>
          <w:rFonts w:ascii="Times New Roman" w:hAnsi="Times New Roman"/>
          <w:color w:val="000000"/>
          <w:sz w:val="28"/>
          <w:szCs w:val="28"/>
          <w:lang w:eastAsia="ru-RU"/>
        </w:rPr>
        <w:t xml:space="preserve"> Согласно статье 5 Федерального закона  "О науке  и государственной научно-технической политике» № 127-ФЗ от 23.08.1996г (ред. от 13.07.2015) научными организациями признаются:</w:t>
      </w:r>
    </w:p>
    <w:p w:rsidR="00AA29A0" w:rsidRDefault="00934848" w:rsidP="00AA29A0">
      <w:pPr>
        <w:pStyle w:val="a6"/>
        <w:numPr>
          <w:ilvl w:val="0"/>
          <w:numId w:val="18"/>
        </w:numPr>
        <w:shd w:val="clear" w:color="auto" w:fill="FFFFFF"/>
        <w:spacing w:after="0" w:line="360" w:lineRule="auto"/>
        <w:jc w:val="both"/>
        <w:outlineLvl w:val="0"/>
        <w:rPr>
          <w:rFonts w:ascii="Times New Roman" w:hAnsi="Times New Roman"/>
          <w:color w:val="000000"/>
          <w:sz w:val="28"/>
          <w:szCs w:val="28"/>
          <w:lang w:eastAsia="ru-RU"/>
        </w:rPr>
      </w:pPr>
      <w:r w:rsidRPr="005D33CF">
        <w:rPr>
          <w:rFonts w:ascii="Times New Roman" w:hAnsi="Times New Roman"/>
          <w:color w:val="000000"/>
          <w:sz w:val="28"/>
          <w:szCs w:val="28"/>
          <w:lang w:eastAsia="ru-RU"/>
        </w:rPr>
        <w:t xml:space="preserve">юридическое лицо </w:t>
      </w:r>
      <w:r>
        <w:rPr>
          <w:rFonts w:ascii="Times New Roman" w:hAnsi="Times New Roman"/>
          <w:color w:val="000000"/>
          <w:sz w:val="28"/>
          <w:szCs w:val="28"/>
          <w:lang w:eastAsia="ru-RU"/>
        </w:rPr>
        <w:t>(</w:t>
      </w:r>
      <w:r w:rsidRPr="005D33CF">
        <w:rPr>
          <w:rFonts w:ascii="Times New Roman" w:hAnsi="Times New Roman"/>
          <w:color w:val="000000"/>
          <w:sz w:val="28"/>
          <w:szCs w:val="28"/>
          <w:lang w:eastAsia="ru-RU"/>
        </w:rPr>
        <w:t>независимо от организационно-правовой формы и формы собственности</w:t>
      </w:r>
      <w:r>
        <w:rPr>
          <w:rFonts w:ascii="Times New Roman" w:hAnsi="Times New Roman"/>
          <w:color w:val="000000"/>
          <w:sz w:val="28"/>
          <w:szCs w:val="28"/>
          <w:lang w:eastAsia="ru-RU"/>
        </w:rPr>
        <w:t>)</w:t>
      </w:r>
    </w:p>
    <w:p w:rsidR="00934848" w:rsidRPr="00AA29A0" w:rsidRDefault="00934848" w:rsidP="00AA29A0">
      <w:pPr>
        <w:pStyle w:val="a6"/>
        <w:numPr>
          <w:ilvl w:val="0"/>
          <w:numId w:val="18"/>
        </w:numPr>
        <w:shd w:val="clear" w:color="auto" w:fill="FFFFFF"/>
        <w:spacing w:after="0" w:line="360" w:lineRule="auto"/>
        <w:jc w:val="both"/>
        <w:outlineLvl w:val="0"/>
        <w:rPr>
          <w:rFonts w:ascii="Times New Roman" w:hAnsi="Times New Roman"/>
          <w:color w:val="000000"/>
          <w:sz w:val="28"/>
          <w:szCs w:val="28"/>
          <w:lang w:eastAsia="ru-RU"/>
        </w:rPr>
      </w:pPr>
      <w:r w:rsidRPr="00AA29A0">
        <w:rPr>
          <w:rFonts w:ascii="Times New Roman" w:hAnsi="Times New Roman"/>
          <w:color w:val="000000"/>
          <w:sz w:val="28"/>
          <w:szCs w:val="28"/>
          <w:lang w:eastAsia="ru-RU"/>
        </w:rPr>
        <w:t>общественное объединение научных работников осуществляющие в качестве основной деятельности научную и (или) научно-техническую деятельность [1</w:t>
      </w:r>
      <w:r w:rsidR="001371B2">
        <w:rPr>
          <w:rFonts w:ascii="Times New Roman" w:hAnsi="Times New Roman"/>
          <w:color w:val="000000"/>
          <w:sz w:val="28"/>
          <w:szCs w:val="28"/>
          <w:lang w:eastAsia="ru-RU"/>
        </w:rPr>
        <w:t>4</w:t>
      </w:r>
      <w:r w:rsidRPr="00AA29A0">
        <w:rPr>
          <w:rFonts w:ascii="Times New Roman" w:hAnsi="Times New Roman"/>
          <w:color w:val="000000"/>
          <w:sz w:val="28"/>
          <w:szCs w:val="28"/>
          <w:lang w:eastAsia="ru-RU"/>
        </w:rPr>
        <w:t>].</w:t>
      </w:r>
    </w:p>
    <w:p w:rsidR="00AA29A0" w:rsidRDefault="00934848" w:rsidP="00AA29A0">
      <w:pPr>
        <w:pStyle w:val="ConsNormal"/>
        <w:widowControl/>
        <w:spacing w:line="360" w:lineRule="auto"/>
        <w:ind w:right="0" w:firstLine="851"/>
        <w:jc w:val="both"/>
        <w:rPr>
          <w:rFonts w:ascii="Times New Roman" w:hAnsi="Times New Roman" w:cs="Times New Roman"/>
          <w:sz w:val="28"/>
          <w:szCs w:val="28"/>
        </w:rPr>
      </w:pPr>
      <w:r w:rsidRPr="00FF3EE5">
        <w:rPr>
          <w:rFonts w:ascii="Times New Roman" w:hAnsi="Times New Roman" w:cs="Times New Roman"/>
          <w:sz w:val="28"/>
          <w:szCs w:val="28"/>
        </w:rPr>
        <w:t>Научные организации подразделяются</w:t>
      </w:r>
      <w:r>
        <w:rPr>
          <w:rFonts w:ascii="Times New Roman" w:hAnsi="Times New Roman" w:cs="Times New Roman"/>
          <w:sz w:val="28"/>
          <w:szCs w:val="28"/>
        </w:rPr>
        <w:t xml:space="preserve"> на:</w:t>
      </w:r>
    </w:p>
    <w:p w:rsidR="00934848" w:rsidRDefault="00934848" w:rsidP="00AA29A0">
      <w:pPr>
        <w:pStyle w:val="ConsNormal"/>
        <w:widowControl/>
        <w:numPr>
          <w:ilvl w:val="0"/>
          <w:numId w:val="19"/>
        </w:numPr>
        <w:spacing w:line="360" w:lineRule="auto"/>
        <w:ind w:right="0"/>
        <w:jc w:val="both"/>
        <w:rPr>
          <w:rFonts w:ascii="Times New Roman" w:hAnsi="Times New Roman" w:cs="Times New Roman"/>
          <w:sz w:val="28"/>
          <w:szCs w:val="28"/>
        </w:rPr>
      </w:pPr>
      <w:r w:rsidRPr="00FF3EE5">
        <w:rPr>
          <w:rFonts w:ascii="Times New Roman" w:hAnsi="Times New Roman" w:cs="Times New Roman"/>
          <w:sz w:val="28"/>
          <w:szCs w:val="28"/>
        </w:rPr>
        <w:t xml:space="preserve">научно-исследовательские организации, </w:t>
      </w:r>
    </w:p>
    <w:p w:rsidR="00934848" w:rsidRDefault="00934848" w:rsidP="00AA29A0">
      <w:pPr>
        <w:pStyle w:val="ConsNormal"/>
        <w:widowControl/>
        <w:numPr>
          <w:ilvl w:val="0"/>
          <w:numId w:val="19"/>
        </w:numPr>
        <w:spacing w:line="360" w:lineRule="auto"/>
        <w:ind w:right="0"/>
        <w:jc w:val="both"/>
        <w:rPr>
          <w:rFonts w:ascii="Times New Roman" w:hAnsi="Times New Roman" w:cs="Times New Roman"/>
          <w:sz w:val="28"/>
          <w:szCs w:val="28"/>
        </w:rPr>
      </w:pPr>
      <w:r w:rsidRPr="00FF3EE5">
        <w:rPr>
          <w:rFonts w:ascii="Times New Roman" w:hAnsi="Times New Roman" w:cs="Times New Roman"/>
          <w:sz w:val="28"/>
          <w:szCs w:val="28"/>
        </w:rPr>
        <w:t xml:space="preserve">научные организации образовательных учреждений высшего профессионального образования, </w:t>
      </w:r>
    </w:p>
    <w:p w:rsidR="00934848" w:rsidRDefault="00934848" w:rsidP="00AA29A0">
      <w:pPr>
        <w:pStyle w:val="ConsNormal"/>
        <w:widowControl/>
        <w:numPr>
          <w:ilvl w:val="0"/>
          <w:numId w:val="19"/>
        </w:numPr>
        <w:spacing w:line="360" w:lineRule="auto"/>
        <w:ind w:right="0"/>
        <w:jc w:val="both"/>
        <w:rPr>
          <w:rFonts w:ascii="Times New Roman" w:hAnsi="Times New Roman" w:cs="Times New Roman"/>
          <w:sz w:val="28"/>
          <w:szCs w:val="28"/>
        </w:rPr>
      </w:pPr>
      <w:r w:rsidRPr="00FF3EE5">
        <w:rPr>
          <w:rFonts w:ascii="Times New Roman" w:hAnsi="Times New Roman" w:cs="Times New Roman"/>
          <w:sz w:val="28"/>
          <w:szCs w:val="28"/>
        </w:rPr>
        <w:t xml:space="preserve">опытно-конструкторские, </w:t>
      </w:r>
    </w:p>
    <w:p w:rsidR="00934848" w:rsidRDefault="00934848" w:rsidP="00AA29A0">
      <w:pPr>
        <w:pStyle w:val="ConsNormal"/>
        <w:widowControl/>
        <w:numPr>
          <w:ilvl w:val="0"/>
          <w:numId w:val="19"/>
        </w:numPr>
        <w:spacing w:line="360" w:lineRule="auto"/>
        <w:ind w:right="0"/>
        <w:jc w:val="both"/>
        <w:rPr>
          <w:rFonts w:ascii="Times New Roman" w:hAnsi="Times New Roman" w:cs="Times New Roman"/>
          <w:sz w:val="28"/>
          <w:szCs w:val="28"/>
        </w:rPr>
      </w:pPr>
      <w:r w:rsidRPr="00FF3EE5">
        <w:rPr>
          <w:rFonts w:ascii="Times New Roman" w:hAnsi="Times New Roman" w:cs="Times New Roman"/>
          <w:sz w:val="28"/>
          <w:szCs w:val="28"/>
        </w:rPr>
        <w:t xml:space="preserve">проектно-конструкторские, </w:t>
      </w:r>
    </w:p>
    <w:p w:rsidR="00934848" w:rsidRDefault="00934848" w:rsidP="00AA29A0">
      <w:pPr>
        <w:pStyle w:val="ConsNormal"/>
        <w:widowControl/>
        <w:numPr>
          <w:ilvl w:val="0"/>
          <w:numId w:val="19"/>
        </w:numPr>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xml:space="preserve">проектно-технологические, </w:t>
      </w:r>
      <w:r w:rsidRPr="00FF3EE5">
        <w:rPr>
          <w:rFonts w:ascii="Times New Roman" w:hAnsi="Times New Roman" w:cs="Times New Roman"/>
          <w:sz w:val="28"/>
          <w:szCs w:val="28"/>
        </w:rPr>
        <w:t xml:space="preserve"> </w:t>
      </w:r>
    </w:p>
    <w:p w:rsidR="00934848" w:rsidRPr="00EE7419" w:rsidRDefault="00934848" w:rsidP="00AA29A0">
      <w:pPr>
        <w:pStyle w:val="ConsNormal"/>
        <w:widowControl/>
        <w:numPr>
          <w:ilvl w:val="0"/>
          <w:numId w:val="19"/>
        </w:numPr>
        <w:spacing w:line="360" w:lineRule="auto"/>
        <w:ind w:right="0"/>
        <w:jc w:val="both"/>
        <w:rPr>
          <w:rFonts w:ascii="Times New Roman" w:hAnsi="Times New Roman" w:cs="Times New Roman"/>
          <w:sz w:val="28"/>
          <w:szCs w:val="28"/>
        </w:rPr>
      </w:pPr>
      <w:r w:rsidRPr="00EE7419">
        <w:rPr>
          <w:rFonts w:ascii="Times New Roman" w:hAnsi="Times New Roman" w:cs="Times New Roman"/>
          <w:sz w:val="28"/>
          <w:szCs w:val="28"/>
        </w:rPr>
        <w:lastRenderedPageBreak/>
        <w:t>иные организации, осуществляющие научную и (или) научно-техническую деятельность.</w:t>
      </w:r>
    </w:p>
    <w:p w:rsidR="00934848" w:rsidRDefault="00934848" w:rsidP="00163708">
      <w:pPr>
        <w:pStyle w:val="ConsNormal"/>
        <w:widowControl/>
        <w:spacing w:line="360" w:lineRule="auto"/>
        <w:ind w:right="0" w:firstLine="851"/>
        <w:jc w:val="both"/>
        <w:rPr>
          <w:rFonts w:ascii="Times New Roman" w:hAnsi="Times New Roman" w:cs="Times New Roman"/>
          <w:sz w:val="28"/>
          <w:szCs w:val="28"/>
        </w:rPr>
      </w:pPr>
      <w:r>
        <w:rPr>
          <w:rFonts w:ascii="Times New Roman" w:hAnsi="Times New Roman" w:cs="Times New Roman"/>
          <w:sz w:val="28"/>
          <w:szCs w:val="28"/>
        </w:rPr>
        <w:t xml:space="preserve">Научной организации может присваиваться статус государственного научного центра, при наличии </w:t>
      </w:r>
      <w:r w:rsidRPr="00EE7419">
        <w:rPr>
          <w:rFonts w:ascii="Times New Roman" w:hAnsi="Times New Roman" w:cs="Times New Roman"/>
          <w:sz w:val="28"/>
          <w:szCs w:val="28"/>
        </w:rPr>
        <w:t>уникально</w:t>
      </w:r>
      <w:r>
        <w:rPr>
          <w:rFonts w:ascii="Times New Roman" w:hAnsi="Times New Roman" w:cs="Times New Roman"/>
          <w:sz w:val="28"/>
          <w:szCs w:val="28"/>
        </w:rPr>
        <w:t>го</w:t>
      </w:r>
      <w:r w:rsidRPr="00EE7419">
        <w:rPr>
          <w:rFonts w:ascii="Times New Roman" w:hAnsi="Times New Roman" w:cs="Times New Roman"/>
          <w:sz w:val="28"/>
          <w:szCs w:val="28"/>
        </w:rPr>
        <w:t xml:space="preserve"> опытно-экспериментально</w:t>
      </w:r>
      <w:r>
        <w:rPr>
          <w:rFonts w:ascii="Times New Roman" w:hAnsi="Times New Roman" w:cs="Times New Roman"/>
          <w:sz w:val="28"/>
          <w:szCs w:val="28"/>
        </w:rPr>
        <w:t>го</w:t>
      </w:r>
      <w:r w:rsidRPr="00EE7419">
        <w:rPr>
          <w:rFonts w:ascii="Times New Roman" w:hAnsi="Times New Roman" w:cs="Times New Roman"/>
          <w:sz w:val="28"/>
          <w:szCs w:val="28"/>
        </w:rPr>
        <w:t xml:space="preserve"> оборудовани</w:t>
      </w:r>
      <w:r>
        <w:rPr>
          <w:rFonts w:ascii="Times New Roman" w:hAnsi="Times New Roman" w:cs="Times New Roman"/>
          <w:sz w:val="28"/>
          <w:szCs w:val="28"/>
        </w:rPr>
        <w:t>я</w:t>
      </w:r>
      <w:r w:rsidRPr="00EE7419">
        <w:rPr>
          <w:rFonts w:ascii="Times New Roman" w:hAnsi="Times New Roman" w:cs="Times New Roman"/>
          <w:sz w:val="28"/>
          <w:szCs w:val="28"/>
        </w:rPr>
        <w:t xml:space="preserve">, </w:t>
      </w:r>
      <w:r>
        <w:rPr>
          <w:rFonts w:ascii="Times New Roman" w:hAnsi="Times New Roman" w:cs="Times New Roman"/>
          <w:sz w:val="28"/>
          <w:szCs w:val="28"/>
        </w:rPr>
        <w:t>н</w:t>
      </w:r>
      <w:r w:rsidRPr="00EE7419">
        <w:rPr>
          <w:rFonts w:ascii="Times New Roman" w:hAnsi="Times New Roman" w:cs="Times New Roman"/>
          <w:sz w:val="28"/>
          <w:szCs w:val="28"/>
        </w:rPr>
        <w:t>аучны</w:t>
      </w:r>
      <w:r>
        <w:rPr>
          <w:rFonts w:ascii="Times New Roman" w:hAnsi="Times New Roman" w:cs="Times New Roman"/>
          <w:sz w:val="28"/>
          <w:szCs w:val="28"/>
        </w:rPr>
        <w:t>х</w:t>
      </w:r>
      <w:r w:rsidRPr="00EE7419">
        <w:rPr>
          <w:rFonts w:ascii="Times New Roman" w:hAnsi="Times New Roman" w:cs="Times New Roman"/>
          <w:sz w:val="28"/>
          <w:szCs w:val="28"/>
        </w:rPr>
        <w:t xml:space="preserve"> работник</w:t>
      </w:r>
      <w:r>
        <w:rPr>
          <w:rFonts w:ascii="Times New Roman" w:hAnsi="Times New Roman" w:cs="Times New Roman"/>
          <w:sz w:val="28"/>
          <w:szCs w:val="28"/>
        </w:rPr>
        <w:t>ов</w:t>
      </w:r>
      <w:r w:rsidRPr="00EE7419">
        <w:rPr>
          <w:rFonts w:ascii="Times New Roman" w:hAnsi="Times New Roman" w:cs="Times New Roman"/>
          <w:sz w:val="28"/>
          <w:szCs w:val="28"/>
        </w:rPr>
        <w:t xml:space="preserve"> и специалист</w:t>
      </w:r>
      <w:r>
        <w:rPr>
          <w:rFonts w:ascii="Times New Roman" w:hAnsi="Times New Roman" w:cs="Times New Roman"/>
          <w:sz w:val="28"/>
          <w:szCs w:val="28"/>
        </w:rPr>
        <w:t>ов</w:t>
      </w:r>
      <w:r w:rsidRPr="00EE7419">
        <w:rPr>
          <w:rFonts w:ascii="Times New Roman" w:hAnsi="Times New Roman" w:cs="Times New Roman"/>
          <w:sz w:val="28"/>
          <w:szCs w:val="28"/>
        </w:rPr>
        <w:t xml:space="preserve"> высокой квалификации</w:t>
      </w:r>
      <w:r>
        <w:rPr>
          <w:rFonts w:ascii="Times New Roman" w:hAnsi="Times New Roman" w:cs="Times New Roman"/>
          <w:sz w:val="28"/>
          <w:szCs w:val="28"/>
        </w:rPr>
        <w:t>, чья</w:t>
      </w:r>
      <w:r w:rsidRPr="00EE7419">
        <w:rPr>
          <w:rFonts w:ascii="Times New Roman" w:hAnsi="Times New Roman" w:cs="Times New Roman"/>
          <w:sz w:val="28"/>
          <w:szCs w:val="28"/>
        </w:rPr>
        <w:t xml:space="preserve"> научная и (или) научно-техническая деятельность</w:t>
      </w:r>
      <w:r>
        <w:rPr>
          <w:rFonts w:ascii="Times New Roman" w:hAnsi="Times New Roman" w:cs="Times New Roman"/>
          <w:sz w:val="28"/>
          <w:szCs w:val="28"/>
        </w:rPr>
        <w:t xml:space="preserve"> </w:t>
      </w:r>
      <w:r w:rsidRPr="00EE7419">
        <w:rPr>
          <w:rFonts w:ascii="Times New Roman" w:hAnsi="Times New Roman" w:cs="Times New Roman"/>
          <w:sz w:val="28"/>
          <w:szCs w:val="28"/>
        </w:rPr>
        <w:t>получила международное признание</w:t>
      </w:r>
    </w:p>
    <w:p w:rsidR="00934848" w:rsidRPr="00C1650F" w:rsidRDefault="00934848" w:rsidP="00163708">
      <w:pPr>
        <w:pStyle w:val="ConsNormal"/>
        <w:widowControl/>
        <w:spacing w:line="360" w:lineRule="auto"/>
        <w:ind w:right="0"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соответствие со статьей 6 ФЗ № 127 </w:t>
      </w:r>
      <w:r w:rsidRPr="0025232B">
        <w:rPr>
          <w:rFonts w:ascii="Times New Roman" w:hAnsi="Times New Roman" w:cs="Times New Roman"/>
          <w:sz w:val="28"/>
          <w:szCs w:val="28"/>
        </w:rPr>
        <w:t>Российская академия наук, отраслевые академии наук являются имеющими государственный статус некоммерческими организациями (учреждениями), которые наделяются правом управления своей деятельностью, правом владения, пользования и распоряжения переданным им имуществом, находящимся в федеральной собственности, в соответствии с законодательством Российской Федерации, настоящим Федеральным законом и уставами указанных академий, закрепление за ними федерального имущества, а также правом на утверждение их уставов и назначение руководителей</w:t>
      </w:r>
      <w:r w:rsidRPr="00686A57">
        <w:rPr>
          <w:rFonts w:ascii="Times New Roman" w:hAnsi="Times New Roman" w:cs="Times New Roman"/>
          <w:sz w:val="28"/>
          <w:szCs w:val="28"/>
        </w:rPr>
        <w:t xml:space="preserve"> [</w:t>
      </w:r>
      <w:r w:rsidR="00716F3A">
        <w:rPr>
          <w:rFonts w:ascii="Times New Roman" w:hAnsi="Times New Roman" w:cs="Times New Roman"/>
          <w:sz w:val="28"/>
          <w:szCs w:val="28"/>
        </w:rPr>
        <w:t>1</w:t>
      </w:r>
      <w:r w:rsidR="001371B2">
        <w:rPr>
          <w:rFonts w:ascii="Times New Roman" w:hAnsi="Times New Roman" w:cs="Times New Roman"/>
          <w:sz w:val="28"/>
          <w:szCs w:val="28"/>
        </w:rPr>
        <w:t>4</w:t>
      </w:r>
      <w:r w:rsidRPr="00686A57">
        <w:rPr>
          <w:rFonts w:ascii="Times New Roman" w:hAnsi="Times New Roman" w:cs="Times New Roman"/>
          <w:sz w:val="28"/>
          <w:szCs w:val="28"/>
        </w:rPr>
        <w:t>]</w:t>
      </w:r>
      <w:r>
        <w:rPr>
          <w:rFonts w:ascii="Times New Roman" w:hAnsi="Times New Roman" w:cs="Times New Roman"/>
          <w:sz w:val="28"/>
          <w:szCs w:val="28"/>
        </w:rPr>
        <w:t>.</w:t>
      </w:r>
    </w:p>
    <w:p w:rsidR="00934848" w:rsidRPr="00DF3391" w:rsidRDefault="00934848" w:rsidP="00163708">
      <w:pPr>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В ф</w:t>
      </w:r>
      <w:r w:rsidRPr="00DF3391">
        <w:rPr>
          <w:rFonts w:ascii="Times New Roman" w:hAnsi="Times New Roman"/>
          <w:sz w:val="28"/>
          <w:szCs w:val="28"/>
          <w:lang w:eastAsia="ru-RU"/>
        </w:rPr>
        <w:t>инансово</w:t>
      </w:r>
      <w:r>
        <w:rPr>
          <w:rFonts w:ascii="Times New Roman" w:hAnsi="Times New Roman"/>
          <w:sz w:val="28"/>
          <w:szCs w:val="28"/>
          <w:lang w:eastAsia="ru-RU"/>
        </w:rPr>
        <w:t>м</w:t>
      </w:r>
      <w:r w:rsidRPr="00DF3391">
        <w:rPr>
          <w:rFonts w:ascii="Times New Roman" w:hAnsi="Times New Roman"/>
          <w:sz w:val="28"/>
          <w:szCs w:val="28"/>
          <w:lang w:eastAsia="ru-RU"/>
        </w:rPr>
        <w:t xml:space="preserve"> обеспечении научной, научно-технической, инновационной деятельности </w:t>
      </w:r>
      <w:r>
        <w:rPr>
          <w:rFonts w:ascii="Times New Roman" w:hAnsi="Times New Roman"/>
          <w:sz w:val="28"/>
          <w:szCs w:val="28"/>
          <w:lang w:eastAsia="ru-RU"/>
        </w:rPr>
        <w:t>присутствуют множественные источники: за счет бюджета РФ</w:t>
      </w:r>
      <w:r w:rsidRPr="00DF3391">
        <w:rPr>
          <w:rFonts w:ascii="Times New Roman" w:hAnsi="Times New Roman"/>
          <w:sz w:val="28"/>
          <w:szCs w:val="28"/>
          <w:lang w:eastAsia="ru-RU"/>
        </w:rPr>
        <w:t xml:space="preserve">, </w:t>
      </w:r>
      <w:r>
        <w:rPr>
          <w:rFonts w:ascii="Times New Roman" w:hAnsi="Times New Roman"/>
          <w:sz w:val="28"/>
          <w:szCs w:val="28"/>
          <w:lang w:eastAsia="ru-RU"/>
        </w:rPr>
        <w:t>за счет бюджетов субъектов</w:t>
      </w:r>
      <w:r w:rsidRPr="00DF3391">
        <w:rPr>
          <w:rFonts w:ascii="Times New Roman" w:hAnsi="Times New Roman"/>
          <w:sz w:val="28"/>
          <w:szCs w:val="28"/>
          <w:lang w:eastAsia="ru-RU"/>
        </w:rPr>
        <w:t xml:space="preserve"> Р</w:t>
      </w:r>
      <w:r>
        <w:rPr>
          <w:rFonts w:ascii="Times New Roman" w:hAnsi="Times New Roman"/>
          <w:sz w:val="28"/>
          <w:szCs w:val="28"/>
          <w:lang w:eastAsia="ru-RU"/>
        </w:rPr>
        <w:t>Ф</w:t>
      </w:r>
      <w:r w:rsidRPr="00DF3391">
        <w:rPr>
          <w:rFonts w:ascii="Times New Roman" w:hAnsi="Times New Roman"/>
          <w:sz w:val="28"/>
          <w:szCs w:val="28"/>
          <w:lang w:eastAsia="ru-RU"/>
        </w:rPr>
        <w:t>, муниципальны</w:t>
      </w:r>
      <w:r>
        <w:rPr>
          <w:rFonts w:ascii="Times New Roman" w:hAnsi="Times New Roman"/>
          <w:sz w:val="28"/>
          <w:szCs w:val="28"/>
          <w:lang w:eastAsia="ru-RU"/>
        </w:rPr>
        <w:t>е</w:t>
      </w:r>
      <w:r w:rsidRPr="00DF3391">
        <w:rPr>
          <w:rFonts w:ascii="Times New Roman" w:hAnsi="Times New Roman"/>
          <w:sz w:val="28"/>
          <w:szCs w:val="28"/>
          <w:lang w:eastAsia="ru-RU"/>
        </w:rPr>
        <w:t xml:space="preserve"> образования, физически</w:t>
      </w:r>
      <w:r>
        <w:rPr>
          <w:rFonts w:ascii="Times New Roman" w:hAnsi="Times New Roman"/>
          <w:sz w:val="28"/>
          <w:szCs w:val="28"/>
          <w:lang w:eastAsia="ru-RU"/>
        </w:rPr>
        <w:t>е</w:t>
      </w:r>
      <w:r w:rsidRPr="00DF3391">
        <w:rPr>
          <w:rFonts w:ascii="Times New Roman" w:hAnsi="Times New Roman"/>
          <w:sz w:val="28"/>
          <w:szCs w:val="28"/>
          <w:lang w:eastAsia="ru-RU"/>
        </w:rPr>
        <w:t xml:space="preserve"> лица</w:t>
      </w:r>
      <w:r>
        <w:rPr>
          <w:rFonts w:ascii="Times New Roman" w:hAnsi="Times New Roman"/>
          <w:sz w:val="28"/>
          <w:szCs w:val="28"/>
          <w:lang w:eastAsia="ru-RU"/>
        </w:rPr>
        <w:t xml:space="preserve"> </w:t>
      </w:r>
      <w:r w:rsidRPr="00DF3391">
        <w:rPr>
          <w:rFonts w:ascii="Times New Roman" w:hAnsi="Times New Roman"/>
          <w:sz w:val="28"/>
          <w:szCs w:val="28"/>
          <w:lang w:eastAsia="ru-RU"/>
        </w:rPr>
        <w:t>и (или) юридически</w:t>
      </w:r>
      <w:r>
        <w:rPr>
          <w:rFonts w:ascii="Times New Roman" w:hAnsi="Times New Roman"/>
          <w:sz w:val="28"/>
          <w:szCs w:val="28"/>
          <w:lang w:eastAsia="ru-RU"/>
        </w:rPr>
        <w:t xml:space="preserve">е </w:t>
      </w:r>
      <w:r w:rsidRPr="00DF3391">
        <w:rPr>
          <w:rFonts w:ascii="Times New Roman" w:hAnsi="Times New Roman"/>
          <w:sz w:val="28"/>
          <w:szCs w:val="28"/>
          <w:lang w:eastAsia="ru-RU"/>
        </w:rPr>
        <w:t>лица</w:t>
      </w:r>
      <w:r>
        <w:rPr>
          <w:rFonts w:ascii="Times New Roman" w:hAnsi="Times New Roman"/>
          <w:sz w:val="28"/>
          <w:szCs w:val="28"/>
          <w:lang w:eastAsia="ru-RU"/>
        </w:rPr>
        <w:t>.</w:t>
      </w:r>
      <w:r w:rsidRPr="00DF3391">
        <w:rPr>
          <w:rFonts w:ascii="Times New Roman" w:hAnsi="Times New Roman"/>
          <w:sz w:val="28"/>
          <w:szCs w:val="28"/>
          <w:lang w:eastAsia="ru-RU"/>
        </w:rPr>
        <w:t xml:space="preserve"> Финансовое обеспечение осуществляется посредством выделения бюджетных средств научным организациям и образовательным организациям высшего образования, фондам поддержки научной, научно-технической, инновационной деятельности, а также иным организациям, осуществляющим указанную деятельность в рамках конкретных научных, научно-технических программ и проектов, инновационных проектов в соответствии с законодательством Российской Федерации, законодательством субъектов Российской Федерации и муниципальными правовыми актами.</w:t>
      </w:r>
    </w:p>
    <w:p w:rsidR="00934848" w:rsidRPr="00DF3391" w:rsidRDefault="00934848" w:rsidP="00163708">
      <w:pPr>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Для финансовой </w:t>
      </w:r>
      <w:r w:rsidRPr="00DF3391">
        <w:rPr>
          <w:rFonts w:ascii="Times New Roman" w:hAnsi="Times New Roman"/>
          <w:sz w:val="28"/>
          <w:szCs w:val="28"/>
          <w:lang w:eastAsia="ru-RU"/>
        </w:rPr>
        <w:t>поддержки научной, научно-технической, инновационной деятельности создаются</w:t>
      </w:r>
      <w:r>
        <w:rPr>
          <w:rFonts w:ascii="Times New Roman" w:hAnsi="Times New Roman"/>
          <w:sz w:val="28"/>
          <w:szCs w:val="28"/>
          <w:lang w:eastAsia="ru-RU"/>
        </w:rPr>
        <w:t xml:space="preserve"> специальные фонды. </w:t>
      </w:r>
      <w:r w:rsidRPr="00DF3391">
        <w:rPr>
          <w:rFonts w:ascii="Times New Roman" w:hAnsi="Times New Roman"/>
          <w:sz w:val="28"/>
          <w:szCs w:val="28"/>
          <w:lang w:eastAsia="ru-RU"/>
        </w:rPr>
        <w:t xml:space="preserve">Такие фонды </w:t>
      </w:r>
      <w:r w:rsidRPr="00DF3391">
        <w:rPr>
          <w:rFonts w:ascii="Times New Roman" w:hAnsi="Times New Roman"/>
          <w:sz w:val="28"/>
          <w:szCs w:val="28"/>
          <w:lang w:eastAsia="ru-RU"/>
        </w:rPr>
        <w:lastRenderedPageBreak/>
        <w:t>могут создаваться Российской Федерацией, субъектами Российской Федерации, физическими лицами и (или) юридическими лицами в организацион</w:t>
      </w:r>
      <w:r>
        <w:rPr>
          <w:rFonts w:ascii="Times New Roman" w:hAnsi="Times New Roman"/>
          <w:sz w:val="28"/>
          <w:szCs w:val="28"/>
          <w:lang w:eastAsia="ru-RU"/>
        </w:rPr>
        <w:t>но-правовой форме фонда (бюджетного или автономного учреждения).</w:t>
      </w:r>
    </w:p>
    <w:p w:rsidR="00934848" w:rsidRPr="00DF3391" w:rsidRDefault="00934848" w:rsidP="00163708">
      <w:pPr>
        <w:spacing w:after="0" w:line="360" w:lineRule="auto"/>
        <w:ind w:firstLine="851"/>
        <w:jc w:val="both"/>
        <w:rPr>
          <w:rFonts w:ascii="Times New Roman" w:hAnsi="Times New Roman"/>
          <w:sz w:val="28"/>
          <w:szCs w:val="28"/>
          <w:lang w:eastAsia="ru-RU"/>
        </w:rPr>
      </w:pPr>
      <w:r w:rsidRPr="00DF3391">
        <w:rPr>
          <w:rFonts w:ascii="Times New Roman" w:hAnsi="Times New Roman"/>
          <w:sz w:val="28"/>
          <w:szCs w:val="28"/>
          <w:lang w:eastAsia="ru-RU"/>
        </w:rPr>
        <w:t>В фонде создается коллегиальный орган управления, компетенция которого определяется уставом такого фонда. Руководителя коллегиального органа управления государственного фонда, учрежденного Российской Федерацией, назначает Президент Российской Федерации.</w:t>
      </w:r>
    </w:p>
    <w:p w:rsidR="00934848" w:rsidRPr="00DF3391" w:rsidRDefault="00934848" w:rsidP="00163708">
      <w:pPr>
        <w:spacing w:after="0" w:line="360" w:lineRule="auto"/>
        <w:ind w:firstLine="851"/>
        <w:jc w:val="both"/>
        <w:rPr>
          <w:rFonts w:ascii="Times New Roman" w:hAnsi="Times New Roman"/>
          <w:sz w:val="28"/>
          <w:szCs w:val="28"/>
          <w:lang w:eastAsia="ru-RU"/>
        </w:rPr>
      </w:pPr>
      <w:r w:rsidRPr="00DF3391">
        <w:rPr>
          <w:rFonts w:ascii="Times New Roman" w:hAnsi="Times New Roman"/>
          <w:sz w:val="28"/>
          <w:szCs w:val="28"/>
          <w:lang w:eastAsia="ru-RU"/>
        </w:rPr>
        <w:t>Для достижения целей</w:t>
      </w:r>
      <w:r>
        <w:rPr>
          <w:rFonts w:ascii="Times New Roman" w:hAnsi="Times New Roman"/>
          <w:sz w:val="28"/>
          <w:szCs w:val="28"/>
          <w:lang w:eastAsia="ru-RU"/>
        </w:rPr>
        <w:t xml:space="preserve">  </w:t>
      </w:r>
      <w:r w:rsidRPr="00DF3391">
        <w:rPr>
          <w:rFonts w:ascii="Times New Roman" w:hAnsi="Times New Roman"/>
          <w:sz w:val="28"/>
          <w:szCs w:val="28"/>
          <w:lang w:eastAsia="ru-RU"/>
        </w:rPr>
        <w:t>фонд поддержки научной, научно-технической, инновационной деятельности</w:t>
      </w:r>
      <w:r>
        <w:rPr>
          <w:rFonts w:ascii="Times New Roman" w:hAnsi="Times New Roman"/>
          <w:sz w:val="28"/>
          <w:szCs w:val="28"/>
          <w:lang w:eastAsia="ru-RU"/>
        </w:rPr>
        <w:t xml:space="preserve"> осуществляет разнообразную, многонаправленную деятельность.</w:t>
      </w:r>
    </w:p>
    <w:p w:rsidR="00934848" w:rsidRDefault="00934848" w:rsidP="00163708">
      <w:pPr>
        <w:pStyle w:val="ConsNormal"/>
        <w:widowControl/>
        <w:spacing w:line="360" w:lineRule="auto"/>
        <w:ind w:right="0" w:firstLine="851"/>
        <w:jc w:val="both"/>
        <w:rPr>
          <w:rFonts w:ascii="Times New Roman" w:hAnsi="Times New Roman" w:cs="Times New Roman"/>
          <w:sz w:val="28"/>
          <w:szCs w:val="28"/>
        </w:rPr>
      </w:pPr>
      <w:r w:rsidRPr="00F14E88">
        <w:rPr>
          <w:rFonts w:ascii="Times New Roman" w:hAnsi="Times New Roman" w:cs="Times New Roman"/>
          <w:sz w:val="28"/>
          <w:szCs w:val="28"/>
        </w:rPr>
        <w:t xml:space="preserve">Научная и (или) научно-техническая деятельность может осуществляться за </w:t>
      </w:r>
      <w:r w:rsidRPr="00DE4902">
        <w:rPr>
          <w:rFonts w:ascii="Times New Roman" w:hAnsi="Times New Roman" w:cs="Times New Roman"/>
          <w:sz w:val="28"/>
          <w:szCs w:val="28"/>
        </w:rPr>
        <w:t>счет грантов.</w:t>
      </w:r>
      <w:r>
        <w:rPr>
          <w:rFonts w:ascii="Times New Roman" w:hAnsi="Times New Roman" w:cs="Times New Roman"/>
          <w:sz w:val="28"/>
          <w:szCs w:val="28"/>
        </w:rPr>
        <w:t xml:space="preserve"> </w:t>
      </w:r>
      <w:r w:rsidRPr="00F14E88">
        <w:rPr>
          <w:rFonts w:ascii="Times New Roman" w:hAnsi="Times New Roman" w:cs="Times New Roman"/>
          <w:sz w:val="28"/>
          <w:szCs w:val="28"/>
        </w:rPr>
        <w:t>Гранты передаются научным работникам, научным организациям, образовательным учреждениям высшего профессионального образования, другим юридическим лицам и гражданам.</w:t>
      </w:r>
      <w:r>
        <w:rPr>
          <w:rFonts w:ascii="Times New Roman" w:hAnsi="Times New Roman" w:cs="Times New Roman"/>
          <w:sz w:val="28"/>
          <w:szCs w:val="28"/>
        </w:rPr>
        <w:t xml:space="preserve"> </w:t>
      </w:r>
      <w:r w:rsidRPr="00F14E88">
        <w:rPr>
          <w:rFonts w:ascii="Times New Roman" w:hAnsi="Times New Roman" w:cs="Times New Roman"/>
          <w:sz w:val="28"/>
          <w:szCs w:val="28"/>
        </w:rPr>
        <w:t>Получатели грантов распоряжаются ими в соответствии с законодательством Российской Федерации или в случае их использования на территории иностранного государства в соответствии с законодательством этого государства, а также на условиях, н</w:t>
      </w:r>
      <w:r>
        <w:rPr>
          <w:rFonts w:ascii="Times New Roman" w:hAnsi="Times New Roman" w:cs="Times New Roman"/>
          <w:sz w:val="28"/>
          <w:szCs w:val="28"/>
        </w:rPr>
        <w:t>а которых эти гранты выделяются</w:t>
      </w:r>
      <w:r w:rsidRPr="00686A57">
        <w:rPr>
          <w:rFonts w:ascii="Times New Roman" w:hAnsi="Times New Roman" w:cs="Times New Roman"/>
          <w:sz w:val="28"/>
          <w:szCs w:val="28"/>
        </w:rPr>
        <w:t xml:space="preserve"> [</w:t>
      </w:r>
      <w:r w:rsidR="00FF6372">
        <w:rPr>
          <w:rFonts w:ascii="Times New Roman" w:hAnsi="Times New Roman" w:cs="Times New Roman"/>
          <w:sz w:val="28"/>
          <w:szCs w:val="28"/>
        </w:rPr>
        <w:t>1</w:t>
      </w:r>
      <w:r w:rsidR="001371B2">
        <w:rPr>
          <w:rFonts w:ascii="Times New Roman" w:hAnsi="Times New Roman" w:cs="Times New Roman"/>
          <w:sz w:val="28"/>
          <w:szCs w:val="28"/>
        </w:rPr>
        <w:t>4</w:t>
      </w:r>
      <w:r w:rsidRPr="00686A57">
        <w:rPr>
          <w:rFonts w:ascii="Times New Roman" w:hAnsi="Times New Roman" w:cs="Times New Roman"/>
          <w:sz w:val="28"/>
          <w:szCs w:val="28"/>
        </w:rPr>
        <w:t>].</w:t>
      </w:r>
    </w:p>
    <w:p w:rsidR="00934848" w:rsidRPr="00686A57" w:rsidRDefault="00934848" w:rsidP="00163708">
      <w:pPr>
        <w:pStyle w:val="ConsNormal"/>
        <w:widowControl/>
        <w:spacing w:line="360" w:lineRule="auto"/>
        <w:ind w:right="0" w:firstLine="851"/>
        <w:jc w:val="both"/>
        <w:rPr>
          <w:rFonts w:ascii="Times New Roman" w:hAnsi="Times New Roman" w:cs="Times New Roman"/>
          <w:sz w:val="28"/>
          <w:szCs w:val="28"/>
        </w:rPr>
      </w:pPr>
    </w:p>
    <w:p w:rsidR="00934848" w:rsidRDefault="00934848" w:rsidP="00040BBB">
      <w:pPr>
        <w:pStyle w:val="a3"/>
        <w:spacing w:line="360" w:lineRule="auto"/>
        <w:jc w:val="center"/>
        <w:rPr>
          <w:rFonts w:ascii="Times New Roman" w:hAnsi="Times New Roman"/>
          <w:b/>
          <w:sz w:val="28"/>
          <w:szCs w:val="28"/>
        </w:rPr>
      </w:pPr>
      <w:r>
        <w:rPr>
          <w:rFonts w:ascii="Times New Roman" w:hAnsi="Times New Roman"/>
          <w:b/>
          <w:sz w:val="28"/>
          <w:szCs w:val="28"/>
        </w:rPr>
        <w:t>1.2. Правовое регулирован</w:t>
      </w:r>
      <w:r w:rsidR="00AA29A0">
        <w:rPr>
          <w:rFonts w:ascii="Times New Roman" w:hAnsi="Times New Roman"/>
          <w:b/>
          <w:sz w:val="28"/>
          <w:szCs w:val="28"/>
        </w:rPr>
        <w:t>ие НИД и правовой статус научн</w:t>
      </w:r>
      <w:r>
        <w:rPr>
          <w:rFonts w:ascii="Times New Roman" w:hAnsi="Times New Roman"/>
          <w:b/>
          <w:sz w:val="28"/>
          <w:szCs w:val="28"/>
        </w:rPr>
        <w:t>ого работника</w:t>
      </w:r>
    </w:p>
    <w:p w:rsidR="0008394D" w:rsidRDefault="0008394D" w:rsidP="00040BBB">
      <w:pPr>
        <w:pStyle w:val="a3"/>
        <w:spacing w:line="360" w:lineRule="auto"/>
        <w:jc w:val="center"/>
        <w:rPr>
          <w:rFonts w:ascii="Times New Roman" w:hAnsi="Times New Roman"/>
          <w:b/>
          <w:sz w:val="28"/>
          <w:szCs w:val="28"/>
        </w:rPr>
      </w:pPr>
    </w:p>
    <w:p w:rsidR="0008394D" w:rsidRPr="0008394D" w:rsidRDefault="0008394D" w:rsidP="0008394D">
      <w:pPr>
        <w:spacing w:after="0" w:line="360" w:lineRule="auto"/>
        <w:ind w:firstLine="851"/>
        <w:jc w:val="both"/>
        <w:rPr>
          <w:rFonts w:ascii="Times New Roman" w:hAnsi="Times New Roman"/>
          <w:sz w:val="28"/>
          <w:szCs w:val="28"/>
          <w:lang w:eastAsia="ru-RU"/>
        </w:rPr>
      </w:pPr>
      <w:r w:rsidRPr="0008394D">
        <w:rPr>
          <w:rFonts w:ascii="Times New Roman" w:hAnsi="Times New Roman"/>
          <w:sz w:val="28"/>
          <w:szCs w:val="28"/>
          <w:lang w:eastAsia="ru-RU"/>
        </w:rPr>
        <w:t>Основные нормативно-правовые акты Российской Федерации, регламентирующие деятельность научных организаций:</w:t>
      </w:r>
    </w:p>
    <w:p w:rsidR="0008394D" w:rsidRPr="0008394D" w:rsidRDefault="0008394D" w:rsidP="0008394D">
      <w:pPr>
        <w:spacing w:after="0" w:line="360" w:lineRule="auto"/>
        <w:ind w:firstLine="851"/>
        <w:jc w:val="both"/>
        <w:rPr>
          <w:rFonts w:ascii="Times New Roman" w:hAnsi="Times New Roman"/>
          <w:sz w:val="28"/>
          <w:szCs w:val="28"/>
          <w:lang w:eastAsia="ru-RU"/>
        </w:rPr>
      </w:pPr>
    </w:p>
    <w:p w:rsidR="0008394D" w:rsidRPr="0008394D" w:rsidRDefault="0008394D" w:rsidP="0008394D">
      <w:pPr>
        <w:numPr>
          <w:ilvl w:val="0"/>
          <w:numId w:val="14"/>
        </w:numPr>
        <w:spacing w:after="0" w:line="360" w:lineRule="auto"/>
        <w:jc w:val="both"/>
        <w:rPr>
          <w:rFonts w:ascii="Times New Roman" w:hAnsi="Times New Roman"/>
          <w:sz w:val="28"/>
          <w:szCs w:val="28"/>
          <w:lang w:eastAsia="ru-RU"/>
        </w:rPr>
      </w:pPr>
      <w:r w:rsidRPr="0008394D">
        <w:rPr>
          <w:rFonts w:ascii="Times New Roman" w:hAnsi="Times New Roman"/>
          <w:sz w:val="28"/>
          <w:szCs w:val="28"/>
          <w:lang w:eastAsia="ru-RU"/>
        </w:rPr>
        <w:t>Федеральный закон "Об образовании в Российской Федерации" N 273-ФЗ от 29 декабря 2012 года.</w:t>
      </w:r>
    </w:p>
    <w:p w:rsidR="0008394D" w:rsidRPr="0008394D" w:rsidRDefault="0008394D" w:rsidP="0008394D">
      <w:pPr>
        <w:numPr>
          <w:ilvl w:val="0"/>
          <w:numId w:val="14"/>
        </w:numPr>
        <w:spacing w:after="0" w:line="360" w:lineRule="auto"/>
        <w:jc w:val="both"/>
        <w:rPr>
          <w:rFonts w:ascii="Times New Roman" w:hAnsi="Times New Roman"/>
          <w:sz w:val="28"/>
          <w:szCs w:val="28"/>
          <w:lang w:eastAsia="ru-RU"/>
        </w:rPr>
      </w:pPr>
      <w:r w:rsidRPr="0008394D">
        <w:rPr>
          <w:rFonts w:ascii="Times New Roman" w:hAnsi="Times New Roman"/>
          <w:sz w:val="28"/>
          <w:szCs w:val="28"/>
          <w:lang w:eastAsia="ru-RU"/>
        </w:rPr>
        <w:t>Федеральный закон от 23 августа 1996 г. N 127-ФЗ «О науке и государственной научно-технической политике».</w:t>
      </w:r>
    </w:p>
    <w:p w:rsidR="0008394D" w:rsidRPr="0008394D" w:rsidRDefault="0008394D" w:rsidP="0008394D">
      <w:pPr>
        <w:numPr>
          <w:ilvl w:val="0"/>
          <w:numId w:val="14"/>
        </w:numPr>
        <w:spacing w:after="0" w:line="360" w:lineRule="auto"/>
        <w:jc w:val="both"/>
        <w:rPr>
          <w:rFonts w:ascii="Times New Roman" w:hAnsi="Times New Roman"/>
          <w:sz w:val="28"/>
          <w:szCs w:val="28"/>
          <w:lang w:eastAsia="ru-RU"/>
        </w:rPr>
      </w:pPr>
      <w:r w:rsidRPr="0008394D">
        <w:rPr>
          <w:rFonts w:ascii="Times New Roman" w:hAnsi="Times New Roman"/>
          <w:sz w:val="28"/>
          <w:szCs w:val="28"/>
          <w:lang w:eastAsia="ru-RU"/>
        </w:rPr>
        <w:lastRenderedPageBreak/>
        <w:t>Федеральный закон от 27 сентября 2013 г.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w:t>
      </w:r>
    </w:p>
    <w:p w:rsidR="0008394D" w:rsidRDefault="0008394D" w:rsidP="0008394D">
      <w:pPr>
        <w:numPr>
          <w:ilvl w:val="0"/>
          <w:numId w:val="14"/>
        </w:numPr>
        <w:spacing w:after="0" w:line="360" w:lineRule="auto"/>
        <w:jc w:val="both"/>
        <w:rPr>
          <w:rFonts w:ascii="Times New Roman" w:hAnsi="Times New Roman"/>
          <w:sz w:val="28"/>
          <w:szCs w:val="28"/>
          <w:lang w:eastAsia="ru-RU"/>
        </w:rPr>
      </w:pPr>
      <w:r w:rsidRPr="0008394D">
        <w:rPr>
          <w:rFonts w:ascii="Times New Roman" w:hAnsi="Times New Roman"/>
          <w:sz w:val="28"/>
          <w:szCs w:val="28"/>
          <w:lang w:eastAsia="ru-RU"/>
        </w:rPr>
        <w:t>Трудовой кодекс Российской Федерации от 30 декабря 2001 г. № 197-ФЗ (ТК РФ).</w:t>
      </w:r>
    </w:p>
    <w:p w:rsidR="0008394D" w:rsidRDefault="0008394D" w:rsidP="0008394D">
      <w:pPr>
        <w:spacing w:after="0" w:line="360" w:lineRule="auto"/>
        <w:ind w:firstLine="851"/>
        <w:jc w:val="both"/>
        <w:rPr>
          <w:rFonts w:ascii="Times New Roman" w:hAnsi="Times New Roman"/>
          <w:sz w:val="28"/>
          <w:szCs w:val="28"/>
          <w:lang w:eastAsia="ru-RU"/>
        </w:rPr>
      </w:pPr>
    </w:p>
    <w:p w:rsidR="00934848" w:rsidRPr="00C1650F" w:rsidRDefault="00934848" w:rsidP="00163708">
      <w:pPr>
        <w:spacing w:after="0" w:line="360" w:lineRule="auto"/>
        <w:ind w:firstLine="851"/>
        <w:jc w:val="both"/>
        <w:rPr>
          <w:rFonts w:ascii="Times New Roman" w:hAnsi="Times New Roman"/>
          <w:sz w:val="28"/>
          <w:szCs w:val="28"/>
          <w:lang w:eastAsia="ru-RU"/>
        </w:rPr>
      </w:pPr>
      <w:r w:rsidRPr="00C1650F">
        <w:rPr>
          <w:rFonts w:ascii="Times New Roman" w:hAnsi="Times New Roman"/>
          <w:sz w:val="28"/>
          <w:szCs w:val="28"/>
          <w:lang w:eastAsia="ru-RU"/>
        </w:rPr>
        <w:t>К полномочиям органов государственной власти Российской Федерации относятся:</w:t>
      </w:r>
    </w:p>
    <w:p w:rsidR="00934848" w:rsidRPr="00C1650F" w:rsidRDefault="00934848" w:rsidP="00AA29A0">
      <w:pPr>
        <w:pStyle w:val="a6"/>
        <w:numPr>
          <w:ilvl w:val="0"/>
          <w:numId w:val="20"/>
        </w:numPr>
        <w:spacing w:after="0" w:line="360" w:lineRule="auto"/>
        <w:jc w:val="both"/>
        <w:rPr>
          <w:rFonts w:ascii="Times New Roman" w:hAnsi="Times New Roman"/>
          <w:sz w:val="28"/>
          <w:szCs w:val="28"/>
          <w:lang w:eastAsia="ru-RU"/>
        </w:rPr>
      </w:pPr>
      <w:r w:rsidRPr="00C1650F">
        <w:rPr>
          <w:rFonts w:ascii="Times New Roman" w:hAnsi="Times New Roman"/>
          <w:sz w:val="28"/>
          <w:szCs w:val="28"/>
          <w:lang w:eastAsia="ru-RU"/>
        </w:rPr>
        <w:t>принятие законов и иных нормативных правовых актов, разработка и проведение единой государственной научно-технической политики;</w:t>
      </w:r>
    </w:p>
    <w:p w:rsidR="00934848" w:rsidRPr="00C1650F" w:rsidRDefault="00934848" w:rsidP="00AA29A0">
      <w:pPr>
        <w:pStyle w:val="a6"/>
        <w:numPr>
          <w:ilvl w:val="0"/>
          <w:numId w:val="20"/>
        </w:numPr>
        <w:spacing w:after="0" w:line="360" w:lineRule="auto"/>
        <w:jc w:val="both"/>
        <w:rPr>
          <w:rFonts w:ascii="Times New Roman" w:hAnsi="Times New Roman"/>
          <w:sz w:val="28"/>
          <w:szCs w:val="28"/>
          <w:lang w:eastAsia="ru-RU"/>
        </w:rPr>
      </w:pPr>
      <w:r w:rsidRPr="00C1650F">
        <w:rPr>
          <w:rFonts w:ascii="Times New Roman" w:hAnsi="Times New Roman"/>
          <w:sz w:val="28"/>
          <w:szCs w:val="28"/>
          <w:lang w:eastAsia="ru-RU"/>
        </w:rPr>
        <w:t>выбор приоритетных направлений развития науки и техники в Российской Федерации;</w:t>
      </w:r>
    </w:p>
    <w:p w:rsidR="00934848" w:rsidRPr="00C1650F" w:rsidRDefault="00934848" w:rsidP="00AA29A0">
      <w:pPr>
        <w:pStyle w:val="a6"/>
        <w:numPr>
          <w:ilvl w:val="0"/>
          <w:numId w:val="20"/>
        </w:numPr>
        <w:spacing w:after="0" w:line="360" w:lineRule="auto"/>
        <w:jc w:val="both"/>
        <w:rPr>
          <w:rFonts w:ascii="Times New Roman" w:hAnsi="Times New Roman"/>
          <w:sz w:val="28"/>
          <w:szCs w:val="28"/>
          <w:lang w:eastAsia="ru-RU"/>
        </w:rPr>
      </w:pPr>
      <w:r w:rsidRPr="00C1650F">
        <w:rPr>
          <w:rFonts w:ascii="Times New Roman" w:hAnsi="Times New Roman"/>
          <w:sz w:val="28"/>
          <w:szCs w:val="28"/>
          <w:lang w:eastAsia="ru-RU"/>
        </w:rP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934848" w:rsidRPr="00C1650F" w:rsidRDefault="00934848" w:rsidP="00AA29A0">
      <w:pPr>
        <w:pStyle w:val="a6"/>
        <w:numPr>
          <w:ilvl w:val="0"/>
          <w:numId w:val="20"/>
        </w:numPr>
        <w:spacing w:after="0" w:line="360" w:lineRule="auto"/>
        <w:jc w:val="both"/>
        <w:rPr>
          <w:rFonts w:ascii="Times New Roman" w:hAnsi="Times New Roman"/>
          <w:sz w:val="28"/>
          <w:szCs w:val="28"/>
          <w:lang w:eastAsia="ru-RU"/>
        </w:rPr>
      </w:pPr>
      <w:r w:rsidRPr="00C1650F">
        <w:rPr>
          <w:rFonts w:ascii="Times New Roman" w:hAnsi="Times New Roman"/>
          <w:sz w:val="28"/>
          <w:szCs w:val="28"/>
          <w:lang w:eastAsia="ru-RU"/>
        </w:rPr>
        <w:t>финансирование научной и (или) научно-технической деятельности за счет средств федерального бюджета;</w:t>
      </w:r>
    </w:p>
    <w:p w:rsidR="00934848" w:rsidRPr="00C1650F" w:rsidRDefault="00934848" w:rsidP="00AA29A0">
      <w:pPr>
        <w:pStyle w:val="a6"/>
        <w:numPr>
          <w:ilvl w:val="0"/>
          <w:numId w:val="20"/>
        </w:numPr>
        <w:spacing w:after="0" w:line="360" w:lineRule="auto"/>
        <w:jc w:val="both"/>
        <w:rPr>
          <w:rFonts w:ascii="Times New Roman" w:hAnsi="Times New Roman"/>
          <w:sz w:val="28"/>
          <w:szCs w:val="28"/>
          <w:lang w:eastAsia="ru-RU"/>
        </w:rPr>
      </w:pPr>
      <w:r w:rsidRPr="00C1650F">
        <w:rPr>
          <w:rFonts w:ascii="Times New Roman" w:hAnsi="Times New Roman"/>
          <w:sz w:val="28"/>
          <w:szCs w:val="28"/>
          <w:lang w:eastAsia="ru-RU"/>
        </w:rP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934848" w:rsidRPr="00C1650F" w:rsidRDefault="00934848" w:rsidP="00AA29A0">
      <w:pPr>
        <w:pStyle w:val="a6"/>
        <w:numPr>
          <w:ilvl w:val="0"/>
          <w:numId w:val="20"/>
        </w:numPr>
        <w:spacing w:after="0" w:line="360" w:lineRule="auto"/>
        <w:jc w:val="both"/>
        <w:rPr>
          <w:rFonts w:ascii="Times New Roman" w:hAnsi="Times New Roman"/>
          <w:sz w:val="28"/>
          <w:szCs w:val="28"/>
          <w:lang w:eastAsia="ru-RU"/>
        </w:rPr>
      </w:pPr>
      <w:r w:rsidRPr="00C1650F">
        <w:rPr>
          <w:rFonts w:ascii="Times New Roman" w:hAnsi="Times New Roman"/>
          <w:sz w:val="28"/>
          <w:szCs w:val="28"/>
          <w:lang w:eastAsia="ru-RU"/>
        </w:rPr>
        <w:t>содействие развитию инновационной деятельности субъектов Российской Федерации;</w:t>
      </w:r>
    </w:p>
    <w:p w:rsidR="00934848" w:rsidRPr="00C1650F" w:rsidRDefault="00934848" w:rsidP="00AA29A0">
      <w:pPr>
        <w:pStyle w:val="a6"/>
        <w:numPr>
          <w:ilvl w:val="0"/>
          <w:numId w:val="20"/>
        </w:numPr>
        <w:spacing w:after="0" w:line="360" w:lineRule="auto"/>
        <w:jc w:val="both"/>
        <w:rPr>
          <w:rFonts w:ascii="Times New Roman" w:hAnsi="Times New Roman"/>
          <w:sz w:val="28"/>
          <w:szCs w:val="28"/>
          <w:lang w:eastAsia="ru-RU"/>
        </w:rPr>
      </w:pPr>
      <w:r w:rsidRPr="00C1650F">
        <w:rPr>
          <w:rFonts w:ascii="Times New Roman" w:hAnsi="Times New Roman"/>
          <w:sz w:val="28"/>
          <w:szCs w:val="28"/>
          <w:lang w:eastAsia="ru-RU"/>
        </w:rPr>
        <w:t>организация научно-технического прогнозирования;</w:t>
      </w:r>
    </w:p>
    <w:p w:rsidR="00934848" w:rsidRPr="00C1650F" w:rsidRDefault="00934848" w:rsidP="00AA29A0">
      <w:pPr>
        <w:pStyle w:val="a6"/>
        <w:numPr>
          <w:ilvl w:val="0"/>
          <w:numId w:val="20"/>
        </w:numPr>
        <w:spacing w:after="0" w:line="360" w:lineRule="auto"/>
        <w:jc w:val="both"/>
        <w:rPr>
          <w:rFonts w:ascii="Times New Roman" w:hAnsi="Times New Roman"/>
          <w:sz w:val="28"/>
          <w:szCs w:val="28"/>
          <w:lang w:eastAsia="ru-RU"/>
        </w:rPr>
      </w:pPr>
      <w:r w:rsidRPr="00C1650F">
        <w:rPr>
          <w:rFonts w:ascii="Times New Roman" w:hAnsi="Times New Roman"/>
          <w:sz w:val="28"/>
          <w:szCs w:val="28"/>
          <w:lang w:eastAsia="ru-RU"/>
        </w:rPr>
        <w:t>формирование рынков научной и (или) научно-технической продукции (работ и услуг) Российской Федерации;</w:t>
      </w:r>
    </w:p>
    <w:p w:rsidR="00934848" w:rsidRPr="00C1650F" w:rsidRDefault="00934848" w:rsidP="00AA29A0">
      <w:pPr>
        <w:pStyle w:val="a6"/>
        <w:numPr>
          <w:ilvl w:val="0"/>
          <w:numId w:val="20"/>
        </w:numPr>
        <w:spacing w:after="0" w:line="360" w:lineRule="auto"/>
        <w:jc w:val="both"/>
        <w:rPr>
          <w:rFonts w:ascii="Times New Roman" w:hAnsi="Times New Roman"/>
          <w:sz w:val="28"/>
          <w:szCs w:val="28"/>
          <w:lang w:eastAsia="ru-RU"/>
        </w:rPr>
      </w:pPr>
      <w:r w:rsidRPr="00C1650F">
        <w:rPr>
          <w:rFonts w:ascii="Times New Roman" w:hAnsi="Times New Roman"/>
          <w:sz w:val="28"/>
          <w:szCs w:val="28"/>
          <w:lang w:eastAsia="ru-RU"/>
        </w:rPr>
        <w:t>создание, реорганизация, ликвидация федеральных государственных научных организаций, осуществление функций и полномочий их учредителя;</w:t>
      </w:r>
    </w:p>
    <w:p w:rsidR="00934848" w:rsidRPr="00C1650F" w:rsidRDefault="00934848" w:rsidP="00AA29A0">
      <w:pPr>
        <w:pStyle w:val="a6"/>
        <w:numPr>
          <w:ilvl w:val="0"/>
          <w:numId w:val="20"/>
        </w:numPr>
        <w:spacing w:after="0" w:line="360" w:lineRule="auto"/>
        <w:jc w:val="both"/>
        <w:rPr>
          <w:rFonts w:ascii="Times New Roman" w:hAnsi="Times New Roman"/>
          <w:sz w:val="28"/>
          <w:szCs w:val="28"/>
          <w:lang w:eastAsia="ru-RU"/>
        </w:rPr>
      </w:pPr>
      <w:r w:rsidRPr="00C1650F">
        <w:rPr>
          <w:rFonts w:ascii="Times New Roman" w:hAnsi="Times New Roman"/>
          <w:sz w:val="28"/>
          <w:szCs w:val="28"/>
          <w:lang w:eastAsia="ru-RU"/>
        </w:rPr>
        <w:lastRenderedPageBreak/>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934848" w:rsidRPr="00C1650F" w:rsidRDefault="00934848" w:rsidP="00AA29A0">
      <w:pPr>
        <w:pStyle w:val="a6"/>
        <w:numPr>
          <w:ilvl w:val="0"/>
          <w:numId w:val="20"/>
        </w:numPr>
        <w:spacing w:after="0" w:line="360" w:lineRule="auto"/>
        <w:jc w:val="both"/>
        <w:rPr>
          <w:rFonts w:ascii="Times New Roman" w:hAnsi="Times New Roman"/>
          <w:sz w:val="28"/>
          <w:szCs w:val="28"/>
          <w:lang w:eastAsia="ru-RU"/>
        </w:rPr>
      </w:pPr>
      <w:r w:rsidRPr="00C1650F">
        <w:rPr>
          <w:rFonts w:ascii="Times New Roman" w:hAnsi="Times New Roman"/>
          <w:sz w:val="28"/>
          <w:szCs w:val="28"/>
          <w:lang w:eastAsia="ru-RU"/>
        </w:rPr>
        <w:t>охрана прав интеллектуальной собственности;</w:t>
      </w:r>
    </w:p>
    <w:p w:rsidR="00934848" w:rsidRPr="00C1650F" w:rsidRDefault="00934848" w:rsidP="00AA29A0">
      <w:pPr>
        <w:pStyle w:val="a6"/>
        <w:numPr>
          <w:ilvl w:val="0"/>
          <w:numId w:val="20"/>
        </w:numPr>
        <w:spacing w:after="0" w:line="360" w:lineRule="auto"/>
        <w:jc w:val="both"/>
        <w:rPr>
          <w:rFonts w:ascii="Times New Roman" w:hAnsi="Times New Roman"/>
          <w:sz w:val="28"/>
          <w:szCs w:val="28"/>
          <w:lang w:eastAsia="ru-RU"/>
        </w:rPr>
      </w:pPr>
      <w:r w:rsidRPr="00C1650F">
        <w:rPr>
          <w:rFonts w:ascii="Times New Roman" w:hAnsi="Times New Roman"/>
          <w:sz w:val="28"/>
          <w:szCs w:val="28"/>
          <w:lang w:eastAsia="ru-RU"/>
        </w:rPr>
        <w:t>формирование системы технического регулирования в соответствии с законодательством Российской Федерации о техническом регулировании, системы обеспечения единства измерений в соответствии с законодательством Российской Федерации об обеспечении единства измерений, систем научно-технической информации, патентно-лицензионного дела и управление ими;</w:t>
      </w:r>
    </w:p>
    <w:p w:rsidR="00934848" w:rsidRPr="00C1650F" w:rsidRDefault="00934848" w:rsidP="00AA29A0">
      <w:pPr>
        <w:pStyle w:val="a6"/>
        <w:numPr>
          <w:ilvl w:val="0"/>
          <w:numId w:val="20"/>
        </w:numPr>
        <w:spacing w:after="0" w:line="360" w:lineRule="auto"/>
        <w:jc w:val="both"/>
        <w:rPr>
          <w:rFonts w:ascii="Times New Roman" w:hAnsi="Times New Roman"/>
          <w:sz w:val="28"/>
          <w:szCs w:val="28"/>
          <w:lang w:eastAsia="ru-RU"/>
        </w:rPr>
      </w:pPr>
      <w:r w:rsidRPr="00C1650F">
        <w:rPr>
          <w:rFonts w:ascii="Times New Roman" w:hAnsi="Times New Roman"/>
          <w:sz w:val="28"/>
          <w:szCs w:val="28"/>
          <w:lang w:eastAsia="ru-RU"/>
        </w:rPr>
        <w:t>установление государстве</w:t>
      </w:r>
      <w:r>
        <w:rPr>
          <w:rFonts w:ascii="Times New Roman" w:hAnsi="Times New Roman"/>
          <w:sz w:val="28"/>
          <w:szCs w:val="28"/>
          <w:lang w:eastAsia="ru-RU"/>
        </w:rPr>
        <w:t>нной системы научной аттестации</w:t>
      </w:r>
      <w:r w:rsidRPr="00686A57">
        <w:rPr>
          <w:rFonts w:ascii="Times New Roman" w:hAnsi="Times New Roman"/>
          <w:sz w:val="28"/>
          <w:szCs w:val="28"/>
          <w:lang w:eastAsia="ru-RU"/>
        </w:rPr>
        <w:t xml:space="preserve"> [</w:t>
      </w:r>
      <w:r w:rsidR="00FF6372">
        <w:rPr>
          <w:rFonts w:ascii="Times New Roman" w:hAnsi="Times New Roman"/>
          <w:sz w:val="28"/>
          <w:szCs w:val="28"/>
          <w:lang w:eastAsia="ru-RU"/>
        </w:rPr>
        <w:t>1</w:t>
      </w:r>
      <w:r w:rsidR="001371B2">
        <w:rPr>
          <w:rFonts w:ascii="Times New Roman" w:hAnsi="Times New Roman"/>
          <w:sz w:val="28"/>
          <w:szCs w:val="28"/>
          <w:lang w:eastAsia="ru-RU"/>
        </w:rPr>
        <w:t>4</w:t>
      </w:r>
      <w:r w:rsidRPr="00686A57">
        <w:rPr>
          <w:rFonts w:ascii="Times New Roman" w:hAnsi="Times New Roman"/>
          <w:sz w:val="28"/>
          <w:szCs w:val="28"/>
          <w:lang w:eastAsia="ru-RU"/>
        </w:rPr>
        <w:t>].</w:t>
      </w:r>
    </w:p>
    <w:p w:rsidR="00934848" w:rsidRPr="00C1650F" w:rsidRDefault="00934848" w:rsidP="00163708">
      <w:pPr>
        <w:spacing w:after="0" w:line="360" w:lineRule="auto"/>
        <w:ind w:firstLine="851"/>
        <w:jc w:val="both"/>
        <w:rPr>
          <w:rFonts w:ascii="Times New Roman" w:hAnsi="Times New Roman"/>
          <w:sz w:val="28"/>
          <w:szCs w:val="28"/>
          <w:lang w:eastAsia="ru-RU"/>
        </w:rPr>
      </w:pPr>
      <w:r w:rsidRPr="00C1650F">
        <w:rPr>
          <w:rFonts w:ascii="Times New Roman" w:hAnsi="Times New Roman"/>
          <w:sz w:val="28"/>
          <w:szCs w:val="28"/>
          <w:lang w:eastAsia="ru-RU"/>
        </w:rP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и техники.</w:t>
      </w:r>
    </w:p>
    <w:p w:rsidR="00934848" w:rsidRPr="00522D79" w:rsidRDefault="00934848" w:rsidP="00163708">
      <w:pPr>
        <w:shd w:val="clear" w:color="auto" w:fill="FFFFFF"/>
        <w:spacing w:after="0" w:line="36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Правовой статус научного работника определяется нормативно-правовыми документами. </w:t>
      </w:r>
      <w:r w:rsidRPr="00522D79">
        <w:rPr>
          <w:rFonts w:ascii="Times New Roman" w:hAnsi="Times New Roman"/>
          <w:color w:val="000000"/>
          <w:sz w:val="28"/>
          <w:szCs w:val="28"/>
          <w:lang w:eastAsia="ru-RU"/>
        </w:rPr>
        <w:t>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bookmarkStart w:id="2" w:name="dst100299"/>
      <w:bookmarkEnd w:id="2"/>
      <w:r>
        <w:rPr>
          <w:rFonts w:ascii="Times New Roman" w:hAnsi="Times New Roman"/>
          <w:color w:val="000000"/>
          <w:sz w:val="28"/>
          <w:szCs w:val="28"/>
          <w:lang w:eastAsia="ru-RU"/>
        </w:rPr>
        <w:t xml:space="preserve"> </w:t>
      </w:r>
    </w:p>
    <w:p w:rsidR="00934848" w:rsidRPr="00522D79" w:rsidRDefault="00934848" w:rsidP="00163708">
      <w:pPr>
        <w:shd w:val="clear" w:color="auto" w:fill="FFFFFF"/>
        <w:spacing w:after="0" w:line="360" w:lineRule="auto"/>
        <w:ind w:firstLine="851"/>
        <w:jc w:val="both"/>
        <w:rPr>
          <w:rFonts w:ascii="Times New Roman" w:hAnsi="Times New Roman"/>
          <w:color w:val="000000"/>
          <w:sz w:val="28"/>
          <w:szCs w:val="28"/>
          <w:lang w:eastAsia="ru-RU"/>
        </w:rPr>
      </w:pPr>
      <w:bookmarkStart w:id="3" w:name="dst228"/>
      <w:bookmarkStart w:id="4" w:name="dst229"/>
      <w:bookmarkStart w:id="5" w:name="dst234"/>
      <w:bookmarkStart w:id="6" w:name="dst235"/>
      <w:bookmarkStart w:id="7" w:name="dst236"/>
      <w:bookmarkStart w:id="8" w:name="dst238"/>
      <w:bookmarkStart w:id="9" w:name="dst100041"/>
      <w:bookmarkEnd w:id="3"/>
      <w:bookmarkEnd w:id="4"/>
      <w:bookmarkEnd w:id="5"/>
      <w:bookmarkEnd w:id="6"/>
      <w:bookmarkEnd w:id="7"/>
      <w:bookmarkEnd w:id="8"/>
      <w:bookmarkEnd w:id="9"/>
      <w:r w:rsidRPr="00522D79">
        <w:rPr>
          <w:rFonts w:ascii="Times New Roman" w:hAnsi="Times New Roman"/>
          <w:color w:val="000000"/>
          <w:sz w:val="28"/>
          <w:szCs w:val="28"/>
          <w:lang w:eastAsia="ru-RU"/>
        </w:rPr>
        <w:t>Научный работник имеет право на:</w:t>
      </w:r>
    </w:p>
    <w:p w:rsidR="00934848" w:rsidRPr="00E82E25" w:rsidRDefault="00934848" w:rsidP="00AA29A0">
      <w:pPr>
        <w:pStyle w:val="a6"/>
        <w:numPr>
          <w:ilvl w:val="0"/>
          <w:numId w:val="21"/>
        </w:numPr>
        <w:shd w:val="clear" w:color="auto" w:fill="FFFFFF"/>
        <w:spacing w:after="0" w:line="360" w:lineRule="auto"/>
        <w:jc w:val="both"/>
        <w:rPr>
          <w:rFonts w:ascii="Times New Roman" w:hAnsi="Times New Roman"/>
          <w:color w:val="000000"/>
          <w:sz w:val="28"/>
          <w:szCs w:val="28"/>
          <w:lang w:eastAsia="ru-RU"/>
        </w:rPr>
      </w:pPr>
      <w:bookmarkStart w:id="10" w:name="dst100042"/>
      <w:bookmarkEnd w:id="10"/>
      <w:r w:rsidRPr="00E82E25">
        <w:rPr>
          <w:rFonts w:ascii="Times New Roman" w:hAnsi="Times New Roman"/>
          <w:color w:val="000000"/>
          <w:sz w:val="28"/>
          <w:szCs w:val="28"/>
          <w:lang w:eastAsia="ru-RU"/>
        </w:rPr>
        <w:t xml:space="preserve">признание его автором научных и (или) научно-технических результатов и подачу заявок на </w:t>
      </w:r>
      <w:r w:rsidR="00FF6372" w:rsidRPr="00E82E25">
        <w:rPr>
          <w:rFonts w:ascii="Times New Roman" w:hAnsi="Times New Roman"/>
          <w:color w:val="000000"/>
          <w:sz w:val="28"/>
          <w:szCs w:val="28"/>
          <w:lang w:eastAsia="ru-RU"/>
        </w:rPr>
        <w:t>изобретения,</w:t>
      </w:r>
      <w:r w:rsidRPr="00E82E25">
        <w:rPr>
          <w:rFonts w:ascii="Times New Roman" w:hAnsi="Times New Roman"/>
          <w:color w:val="000000"/>
          <w:sz w:val="28"/>
          <w:szCs w:val="28"/>
          <w:lang w:eastAsia="ru-RU"/>
        </w:rPr>
        <w:t xml:space="preserve"> и другие результаты интеллектуальной деятельности в соответствии с </w:t>
      </w:r>
      <w:hyperlink r:id="rId8" w:anchor="dst100900" w:history="1">
        <w:r w:rsidRPr="00E82E25">
          <w:rPr>
            <w:rFonts w:ascii="Times New Roman" w:hAnsi="Times New Roman"/>
            <w:sz w:val="28"/>
            <w:szCs w:val="28"/>
            <w:lang w:eastAsia="ru-RU"/>
          </w:rPr>
          <w:t>законодательством</w:t>
        </w:r>
      </w:hyperlink>
      <w:r w:rsidRPr="00E82E25">
        <w:rPr>
          <w:rFonts w:ascii="Times New Roman" w:hAnsi="Times New Roman"/>
          <w:color w:val="000000"/>
          <w:sz w:val="28"/>
          <w:szCs w:val="28"/>
          <w:lang w:eastAsia="ru-RU"/>
        </w:rPr>
        <w:t> Российской Федерации;</w:t>
      </w:r>
    </w:p>
    <w:p w:rsidR="00934848" w:rsidRPr="00E82E25" w:rsidRDefault="00934848" w:rsidP="00AA29A0">
      <w:pPr>
        <w:pStyle w:val="a6"/>
        <w:numPr>
          <w:ilvl w:val="0"/>
          <w:numId w:val="21"/>
        </w:numPr>
        <w:shd w:val="clear" w:color="auto" w:fill="FFFFFF"/>
        <w:spacing w:after="0" w:line="360" w:lineRule="auto"/>
        <w:jc w:val="both"/>
        <w:rPr>
          <w:rFonts w:ascii="Times New Roman" w:hAnsi="Times New Roman"/>
          <w:color w:val="000000"/>
          <w:sz w:val="28"/>
          <w:szCs w:val="28"/>
          <w:lang w:eastAsia="ru-RU"/>
        </w:rPr>
      </w:pPr>
      <w:bookmarkStart w:id="11" w:name="dst100043"/>
      <w:bookmarkEnd w:id="11"/>
      <w:r w:rsidRPr="00E82E25">
        <w:rPr>
          <w:rFonts w:ascii="Times New Roman" w:hAnsi="Times New Roman"/>
          <w:color w:val="000000"/>
          <w:sz w:val="28"/>
          <w:szCs w:val="28"/>
          <w:lang w:eastAsia="ru-RU"/>
        </w:rPr>
        <w:t>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rsidR="00934848" w:rsidRPr="00E82E25" w:rsidRDefault="00934848" w:rsidP="00AA29A0">
      <w:pPr>
        <w:pStyle w:val="a6"/>
        <w:numPr>
          <w:ilvl w:val="0"/>
          <w:numId w:val="21"/>
        </w:numPr>
        <w:shd w:val="clear" w:color="auto" w:fill="FFFFFF"/>
        <w:spacing w:after="0" w:line="360" w:lineRule="auto"/>
        <w:jc w:val="both"/>
        <w:rPr>
          <w:rFonts w:ascii="Times New Roman" w:hAnsi="Times New Roman"/>
          <w:color w:val="000000"/>
          <w:sz w:val="28"/>
          <w:szCs w:val="28"/>
          <w:lang w:eastAsia="ru-RU"/>
        </w:rPr>
      </w:pPr>
      <w:bookmarkStart w:id="12" w:name="dst100044"/>
      <w:bookmarkEnd w:id="12"/>
      <w:r w:rsidRPr="00E82E25">
        <w:rPr>
          <w:rFonts w:ascii="Times New Roman" w:hAnsi="Times New Roman"/>
          <w:color w:val="000000"/>
          <w:sz w:val="28"/>
          <w:szCs w:val="28"/>
          <w:lang w:eastAsia="ru-RU"/>
        </w:rPr>
        <w:lastRenderedPageBreak/>
        <w:t>объективную оценку своей научной и (или) научно-технической деятельности и получение вознаграждений, поощрений и льгот, соответствующих его творческому вкладу;</w:t>
      </w:r>
    </w:p>
    <w:p w:rsidR="00934848" w:rsidRPr="00E82E25" w:rsidRDefault="00934848" w:rsidP="00AA29A0">
      <w:pPr>
        <w:pStyle w:val="a6"/>
        <w:numPr>
          <w:ilvl w:val="0"/>
          <w:numId w:val="21"/>
        </w:numPr>
        <w:shd w:val="clear" w:color="auto" w:fill="FFFFFF"/>
        <w:spacing w:after="0" w:line="360" w:lineRule="auto"/>
        <w:jc w:val="both"/>
        <w:rPr>
          <w:rFonts w:ascii="Times New Roman" w:hAnsi="Times New Roman"/>
          <w:color w:val="000000"/>
          <w:sz w:val="28"/>
          <w:szCs w:val="28"/>
          <w:lang w:eastAsia="ru-RU"/>
        </w:rPr>
      </w:pPr>
      <w:bookmarkStart w:id="13" w:name="dst100045"/>
      <w:bookmarkEnd w:id="13"/>
      <w:r w:rsidRPr="00E82E25">
        <w:rPr>
          <w:rFonts w:ascii="Times New Roman" w:hAnsi="Times New Roman"/>
          <w:color w:val="000000"/>
          <w:sz w:val="28"/>
          <w:szCs w:val="28"/>
          <w:lang w:eastAsia="ru-RU"/>
        </w:rPr>
        <w:t>осуществление предпринимательской деятельности в области науки и техники, не запрещенной законодательством Российской Федерации;</w:t>
      </w:r>
    </w:p>
    <w:p w:rsidR="00934848" w:rsidRPr="00E82E25" w:rsidRDefault="00934848" w:rsidP="00AA29A0">
      <w:pPr>
        <w:pStyle w:val="a6"/>
        <w:numPr>
          <w:ilvl w:val="0"/>
          <w:numId w:val="21"/>
        </w:numPr>
        <w:shd w:val="clear" w:color="auto" w:fill="FFFFFF"/>
        <w:spacing w:after="0" w:line="360" w:lineRule="auto"/>
        <w:jc w:val="both"/>
        <w:rPr>
          <w:rFonts w:ascii="Times New Roman" w:hAnsi="Times New Roman"/>
          <w:color w:val="000000"/>
          <w:sz w:val="28"/>
          <w:szCs w:val="28"/>
          <w:lang w:eastAsia="ru-RU"/>
        </w:rPr>
      </w:pPr>
      <w:bookmarkStart w:id="14" w:name="dst100046"/>
      <w:bookmarkEnd w:id="14"/>
      <w:r w:rsidRPr="00E82E25">
        <w:rPr>
          <w:rFonts w:ascii="Times New Roman" w:hAnsi="Times New Roman"/>
          <w:color w:val="000000"/>
          <w:sz w:val="28"/>
          <w:szCs w:val="28"/>
          <w:lang w:eastAsia="ru-RU"/>
        </w:rPr>
        <w:t>подачу заявок на участие в научных дискуссиях, конференциях и симпозиумах и иных коллективных обсуждениях;</w:t>
      </w:r>
    </w:p>
    <w:p w:rsidR="00934848" w:rsidRPr="00E82E25" w:rsidRDefault="00934848" w:rsidP="00AA29A0">
      <w:pPr>
        <w:pStyle w:val="a6"/>
        <w:numPr>
          <w:ilvl w:val="0"/>
          <w:numId w:val="21"/>
        </w:numPr>
        <w:shd w:val="clear" w:color="auto" w:fill="FFFFFF"/>
        <w:spacing w:after="0" w:line="360" w:lineRule="auto"/>
        <w:jc w:val="both"/>
        <w:rPr>
          <w:rFonts w:ascii="Times New Roman" w:hAnsi="Times New Roman"/>
          <w:color w:val="000000"/>
          <w:sz w:val="28"/>
          <w:szCs w:val="28"/>
          <w:lang w:eastAsia="ru-RU"/>
        </w:rPr>
      </w:pPr>
      <w:bookmarkStart w:id="15" w:name="dst100306"/>
      <w:bookmarkEnd w:id="15"/>
      <w:r w:rsidRPr="00E82E25">
        <w:rPr>
          <w:rFonts w:ascii="Times New Roman" w:hAnsi="Times New Roman"/>
          <w:color w:val="000000"/>
          <w:sz w:val="28"/>
          <w:szCs w:val="28"/>
          <w:lang w:eastAsia="ru-RU"/>
        </w:rPr>
        <w:t>участие в конкурсе на финансирование научных исследований за счет средств соответствующего бюджета, фондов поддержки научной, научно-технической, инновационной деятельности и иных источников, не запрещенных законодательством Российской Федерации;</w:t>
      </w:r>
    </w:p>
    <w:p w:rsidR="00934848" w:rsidRPr="00E82E25" w:rsidRDefault="00934848" w:rsidP="00AA29A0">
      <w:pPr>
        <w:pStyle w:val="a6"/>
        <w:numPr>
          <w:ilvl w:val="0"/>
          <w:numId w:val="21"/>
        </w:numPr>
        <w:shd w:val="clear" w:color="auto" w:fill="FFFFFF"/>
        <w:spacing w:after="0" w:line="360" w:lineRule="auto"/>
        <w:jc w:val="both"/>
        <w:rPr>
          <w:rFonts w:ascii="Times New Roman" w:hAnsi="Times New Roman"/>
          <w:color w:val="000000"/>
          <w:sz w:val="28"/>
          <w:szCs w:val="28"/>
          <w:lang w:eastAsia="ru-RU"/>
        </w:rPr>
      </w:pPr>
      <w:bookmarkStart w:id="16" w:name="dst100048"/>
      <w:bookmarkEnd w:id="16"/>
      <w:r w:rsidRPr="00E82E25">
        <w:rPr>
          <w:rFonts w:ascii="Times New Roman" w:hAnsi="Times New Roman"/>
          <w:color w:val="000000"/>
          <w:sz w:val="28"/>
          <w:szCs w:val="28"/>
          <w:lang w:eastAsia="ru-RU"/>
        </w:rPr>
        <w:t>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rsidR="00934848" w:rsidRPr="00E82E25" w:rsidRDefault="00934848" w:rsidP="00FF6372">
      <w:pPr>
        <w:pStyle w:val="a6"/>
        <w:numPr>
          <w:ilvl w:val="0"/>
          <w:numId w:val="21"/>
        </w:numPr>
        <w:shd w:val="clear" w:color="auto" w:fill="FFFFFF"/>
        <w:spacing w:after="0" w:line="360" w:lineRule="auto"/>
        <w:jc w:val="both"/>
        <w:rPr>
          <w:rFonts w:ascii="Times New Roman" w:hAnsi="Times New Roman"/>
          <w:color w:val="000000"/>
          <w:sz w:val="28"/>
          <w:szCs w:val="28"/>
          <w:lang w:eastAsia="ru-RU"/>
        </w:rPr>
      </w:pPr>
      <w:bookmarkStart w:id="17" w:name="dst100049"/>
      <w:bookmarkEnd w:id="17"/>
      <w:r w:rsidRPr="00E82E25">
        <w:rPr>
          <w:rFonts w:ascii="Times New Roman" w:hAnsi="Times New Roman"/>
          <w:color w:val="000000"/>
          <w:sz w:val="28"/>
          <w:szCs w:val="28"/>
          <w:lang w:eastAsia="ru-RU"/>
        </w:rPr>
        <w:t>доступ к информации о научных и научно-технических результатах, если она не содержит сведений, относящихся к государственной, служебной или коммерческой тайне;</w:t>
      </w:r>
    </w:p>
    <w:p w:rsidR="00934848" w:rsidRPr="00E82E25" w:rsidRDefault="00934848" w:rsidP="00FF6372">
      <w:pPr>
        <w:pStyle w:val="a6"/>
        <w:numPr>
          <w:ilvl w:val="0"/>
          <w:numId w:val="21"/>
        </w:numPr>
        <w:shd w:val="clear" w:color="auto" w:fill="FFFFFF"/>
        <w:spacing w:after="0" w:line="360" w:lineRule="auto"/>
        <w:jc w:val="both"/>
        <w:rPr>
          <w:rFonts w:ascii="Times New Roman" w:hAnsi="Times New Roman"/>
          <w:color w:val="000000"/>
          <w:sz w:val="28"/>
          <w:szCs w:val="28"/>
          <w:lang w:eastAsia="ru-RU"/>
        </w:rPr>
      </w:pPr>
      <w:bookmarkStart w:id="18" w:name="dst100050"/>
      <w:bookmarkEnd w:id="18"/>
      <w:r w:rsidRPr="00E82E25">
        <w:rPr>
          <w:rFonts w:ascii="Times New Roman" w:hAnsi="Times New Roman"/>
          <w:color w:val="000000"/>
          <w:sz w:val="28"/>
          <w:szCs w:val="28"/>
          <w:lang w:eastAsia="ru-RU"/>
        </w:rPr>
        <w:t>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rsidR="00934848" w:rsidRPr="00E82E25" w:rsidRDefault="00934848" w:rsidP="00FF6372">
      <w:pPr>
        <w:pStyle w:val="a6"/>
        <w:numPr>
          <w:ilvl w:val="0"/>
          <w:numId w:val="21"/>
        </w:numPr>
        <w:shd w:val="clear" w:color="auto" w:fill="FFFFFF"/>
        <w:spacing w:after="0" w:line="360" w:lineRule="auto"/>
        <w:jc w:val="both"/>
        <w:rPr>
          <w:rFonts w:ascii="Times New Roman" w:hAnsi="Times New Roman"/>
          <w:color w:val="000000"/>
          <w:sz w:val="28"/>
          <w:szCs w:val="28"/>
          <w:lang w:eastAsia="ru-RU"/>
        </w:rPr>
      </w:pPr>
      <w:bookmarkStart w:id="19" w:name="dst100287"/>
      <w:bookmarkEnd w:id="19"/>
      <w:r w:rsidRPr="00E82E25">
        <w:rPr>
          <w:rFonts w:ascii="Times New Roman" w:hAnsi="Times New Roman"/>
          <w:color w:val="000000"/>
          <w:sz w:val="28"/>
          <w:szCs w:val="28"/>
          <w:lang w:eastAsia="ru-RU"/>
        </w:rPr>
        <w:t>мотивированный отказ от участия в научных исследованиях, оказывающих негативное воздействие на человека, общество и окружающую среду;</w:t>
      </w:r>
    </w:p>
    <w:p w:rsidR="00934848" w:rsidRPr="00E82E25" w:rsidRDefault="00934848" w:rsidP="00FF6372">
      <w:pPr>
        <w:pStyle w:val="a6"/>
        <w:numPr>
          <w:ilvl w:val="0"/>
          <w:numId w:val="21"/>
        </w:numPr>
        <w:shd w:val="clear" w:color="auto" w:fill="FFFFFF"/>
        <w:spacing w:after="0" w:line="360" w:lineRule="auto"/>
        <w:jc w:val="both"/>
        <w:rPr>
          <w:rFonts w:ascii="Times New Roman" w:hAnsi="Times New Roman"/>
          <w:color w:val="000000"/>
          <w:sz w:val="28"/>
          <w:szCs w:val="28"/>
          <w:lang w:eastAsia="ru-RU"/>
        </w:rPr>
      </w:pPr>
      <w:bookmarkStart w:id="20" w:name="dst240"/>
      <w:bookmarkEnd w:id="20"/>
      <w:r w:rsidRPr="00E82E25">
        <w:rPr>
          <w:rFonts w:ascii="Times New Roman" w:hAnsi="Times New Roman"/>
          <w:color w:val="000000"/>
          <w:sz w:val="28"/>
          <w:szCs w:val="28"/>
          <w:lang w:eastAsia="ru-RU"/>
        </w:rPr>
        <w:t>дополнительное профессиональное образование</w:t>
      </w:r>
      <w:r w:rsidR="00772DF9" w:rsidRPr="00FF6372">
        <w:rPr>
          <w:rFonts w:ascii="Times New Roman" w:hAnsi="Times New Roman"/>
          <w:color w:val="000000"/>
          <w:sz w:val="28"/>
          <w:szCs w:val="28"/>
          <w:lang w:eastAsia="ru-RU"/>
        </w:rPr>
        <w:t xml:space="preserve"> [1</w:t>
      </w:r>
      <w:r w:rsidR="001371B2">
        <w:rPr>
          <w:rFonts w:ascii="Times New Roman" w:hAnsi="Times New Roman"/>
          <w:color w:val="000000"/>
          <w:sz w:val="28"/>
          <w:szCs w:val="28"/>
          <w:lang w:eastAsia="ru-RU"/>
        </w:rPr>
        <w:t>1</w:t>
      </w:r>
      <w:r w:rsidRPr="00FF6372">
        <w:rPr>
          <w:rFonts w:ascii="Times New Roman" w:hAnsi="Times New Roman"/>
          <w:color w:val="000000"/>
          <w:sz w:val="28"/>
          <w:szCs w:val="28"/>
          <w:lang w:eastAsia="ru-RU"/>
        </w:rPr>
        <w:t>]</w:t>
      </w:r>
      <w:r w:rsidRPr="00E82E25">
        <w:rPr>
          <w:rFonts w:ascii="Times New Roman" w:hAnsi="Times New Roman"/>
          <w:color w:val="000000"/>
          <w:sz w:val="28"/>
          <w:szCs w:val="28"/>
          <w:lang w:eastAsia="ru-RU"/>
        </w:rPr>
        <w:t>.</w:t>
      </w:r>
    </w:p>
    <w:p w:rsidR="00934848" w:rsidRPr="00522D79" w:rsidRDefault="00934848" w:rsidP="00163708">
      <w:pPr>
        <w:shd w:val="clear" w:color="auto" w:fill="FFFFFF"/>
        <w:spacing w:after="0" w:line="360" w:lineRule="auto"/>
        <w:ind w:firstLine="851"/>
        <w:jc w:val="both"/>
        <w:rPr>
          <w:rFonts w:ascii="Times New Roman" w:hAnsi="Times New Roman"/>
          <w:color w:val="000000"/>
          <w:sz w:val="28"/>
          <w:szCs w:val="28"/>
          <w:lang w:eastAsia="ru-RU"/>
        </w:rPr>
      </w:pPr>
      <w:bookmarkStart w:id="21" w:name="dst100053"/>
      <w:bookmarkEnd w:id="21"/>
      <w:r w:rsidRPr="00522D79">
        <w:rPr>
          <w:rFonts w:ascii="Times New Roman" w:hAnsi="Times New Roman"/>
          <w:color w:val="000000"/>
          <w:sz w:val="28"/>
          <w:szCs w:val="28"/>
          <w:lang w:eastAsia="ru-RU"/>
        </w:rPr>
        <w:t>Научный работник обязан:</w:t>
      </w:r>
    </w:p>
    <w:p w:rsidR="00934848" w:rsidRPr="00E82E25" w:rsidRDefault="00934848" w:rsidP="00FF6372">
      <w:pPr>
        <w:pStyle w:val="a6"/>
        <w:numPr>
          <w:ilvl w:val="0"/>
          <w:numId w:val="22"/>
        </w:numPr>
        <w:shd w:val="clear" w:color="auto" w:fill="FFFFFF"/>
        <w:spacing w:after="0" w:line="360" w:lineRule="auto"/>
        <w:jc w:val="both"/>
        <w:rPr>
          <w:rFonts w:ascii="Times New Roman" w:hAnsi="Times New Roman"/>
          <w:color w:val="000000"/>
          <w:sz w:val="28"/>
          <w:szCs w:val="28"/>
          <w:lang w:eastAsia="ru-RU"/>
        </w:rPr>
      </w:pPr>
      <w:bookmarkStart w:id="22" w:name="dst100288"/>
      <w:bookmarkEnd w:id="22"/>
      <w:r w:rsidRPr="00E82E25">
        <w:rPr>
          <w:rFonts w:ascii="Times New Roman" w:hAnsi="Times New Roman"/>
          <w:color w:val="000000"/>
          <w:sz w:val="28"/>
          <w:szCs w:val="28"/>
          <w:lang w:eastAsia="ru-RU"/>
        </w:rPr>
        <w:t>осуществлять научную, научно-техническую деятельности и (или) экспериментальные разработки, не нарушая права и свободы человека, не причиняя вреда его жизни и здоровью, а также окружающей среде;</w:t>
      </w:r>
    </w:p>
    <w:p w:rsidR="00934848" w:rsidRDefault="00934848" w:rsidP="00FF6372">
      <w:pPr>
        <w:pStyle w:val="a6"/>
        <w:numPr>
          <w:ilvl w:val="0"/>
          <w:numId w:val="22"/>
        </w:numPr>
        <w:shd w:val="clear" w:color="auto" w:fill="FFFFFF"/>
        <w:spacing w:after="0" w:line="360" w:lineRule="auto"/>
        <w:jc w:val="both"/>
        <w:rPr>
          <w:rFonts w:ascii="Times New Roman" w:hAnsi="Times New Roman"/>
          <w:color w:val="000000"/>
          <w:sz w:val="28"/>
          <w:szCs w:val="28"/>
          <w:lang w:eastAsia="ru-RU"/>
        </w:rPr>
      </w:pPr>
      <w:bookmarkStart w:id="23" w:name="dst100055"/>
      <w:bookmarkEnd w:id="23"/>
      <w:r w:rsidRPr="00E82E25">
        <w:rPr>
          <w:rFonts w:ascii="Times New Roman" w:hAnsi="Times New Roman"/>
          <w:color w:val="000000"/>
          <w:sz w:val="28"/>
          <w:szCs w:val="28"/>
          <w:lang w:eastAsia="ru-RU"/>
        </w:rPr>
        <w:lastRenderedPageBreak/>
        <w:t>объективно осуществлять экспертизы представленных ему научных и научно-технических программ и проектов, научных и (или) научно-технических результатов и экспериментальных разработок</w:t>
      </w:r>
      <w:r w:rsidRPr="00686A57">
        <w:rPr>
          <w:rFonts w:ascii="Times New Roman" w:hAnsi="Times New Roman"/>
          <w:color w:val="000000"/>
          <w:sz w:val="28"/>
          <w:szCs w:val="28"/>
          <w:lang w:eastAsia="ru-RU"/>
        </w:rPr>
        <w:t xml:space="preserve"> [</w:t>
      </w:r>
      <w:r w:rsidRPr="008679DF">
        <w:rPr>
          <w:rFonts w:ascii="Times New Roman" w:hAnsi="Times New Roman"/>
          <w:color w:val="000000"/>
          <w:sz w:val="28"/>
          <w:szCs w:val="28"/>
          <w:lang w:eastAsia="ru-RU"/>
        </w:rPr>
        <w:t>1</w:t>
      </w:r>
      <w:r w:rsidR="001371B2">
        <w:rPr>
          <w:rFonts w:ascii="Times New Roman" w:hAnsi="Times New Roman"/>
          <w:color w:val="000000"/>
          <w:sz w:val="28"/>
          <w:szCs w:val="28"/>
          <w:lang w:eastAsia="ru-RU"/>
        </w:rPr>
        <w:t>1</w:t>
      </w:r>
      <w:r w:rsidRPr="00686A57">
        <w:rPr>
          <w:rFonts w:ascii="Times New Roman" w:hAnsi="Times New Roman"/>
          <w:color w:val="000000"/>
          <w:sz w:val="28"/>
          <w:szCs w:val="28"/>
          <w:lang w:eastAsia="ru-RU"/>
        </w:rPr>
        <w:t>]</w:t>
      </w:r>
      <w:r w:rsidRPr="00E82E25">
        <w:rPr>
          <w:rFonts w:ascii="Times New Roman" w:hAnsi="Times New Roman"/>
          <w:color w:val="000000"/>
          <w:sz w:val="28"/>
          <w:szCs w:val="28"/>
          <w:lang w:eastAsia="ru-RU"/>
        </w:rPr>
        <w:t>.</w:t>
      </w:r>
      <w:bookmarkStart w:id="24" w:name="dst100056"/>
      <w:bookmarkEnd w:id="24"/>
    </w:p>
    <w:p w:rsidR="00934848" w:rsidRDefault="00934848" w:rsidP="00DE7A31">
      <w:pPr>
        <w:pStyle w:val="a6"/>
        <w:shd w:val="clear" w:color="auto" w:fill="FFFFFF"/>
        <w:spacing w:after="0" w:line="360" w:lineRule="auto"/>
        <w:ind w:left="1277"/>
        <w:jc w:val="both"/>
        <w:rPr>
          <w:rFonts w:ascii="Times New Roman" w:hAnsi="Times New Roman"/>
          <w:color w:val="000000"/>
          <w:sz w:val="28"/>
          <w:szCs w:val="28"/>
          <w:lang w:eastAsia="ru-RU"/>
        </w:rPr>
      </w:pPr>
    </w:p>
    <w:p w:rsidR="00934848" w:rsidRDefault="00934848" w:rsidP="00570596">
      <w:pPr>
        <w:pStyle w:val="a3"/>
        <w:spacing w:line="360" w:lineRule="auto"/>
        <w:jc w:val="center"/>
        <w:rPr>
          <w:rFonts w:ascii="Times New Roman" w:hAnsi="Times New Roman"/>
          <w:b/>
          <w:sz w:val="28"/>
          <w:szCs w:val="28"/>
        </w:rPr>
      </w:pPr>
      <w:r>
        <w:rPr>
          <w:rFonts w:ascii="Times New Roman" w:hAnsi="Times New Roman"/>
          <w:b/>
          <w:sz w:val="28"/>
          <w:szCs w:val="28"/>
        </w:rPr>
        <w:t xml:space="preserve">1.3. </w:t>
      </w:r>
      <w:r w:rsidRPr="00C1650F">
        <w:rPr>
          <w:rFonts w:ascii="Times New Roman" w:hAnsi="Times New Roman"/>
          <w:b/>
          <w:sz w:val="28"/>
          <w:szCs w:val="28"/>
        </w:rPr>
        <w:t>Технологи</w:t>
      </w:r>
      <w:r>
        <w:rPr>
          <w:rFonts w:ascii="Times New Roman" w:hAnsi="Times New Roman"/>
          <w:b/>
          <w:sz w:val="28"/>
          <w:szCs w:val="28"/>
        </w:rPr>
        <w:t>и</w:t>
      </w:r>
      <w:r w:rsidRPr="00C1650F">
        <w:rPr>
          <w:rFonts w:ascii="Times New Roman" w:hAnsi="Times New Roman"/>
          <w:b/>
          <w:sz w:val="28"/>
          <w:szCs w:val="28"/>
        </w:rPr>
        <w:t xml:space="preserve"> оценки  результатов НИД</w:t>
      </w:r>
    </w:p>
    <w:p w:rsidR="00934848" w:rsidRDefault="00934848" w:rsidP="00522D79">
      <w:pPr>
        <w:spacing w:after="0" w:line="360" w:lineRule="auto"/>
        <w:ind w:firstLine="547"/>
        <w:jc w:val="both"/>
        <w:rPr>
          <w:rFonts w:ascii="Times New Roman" w:hAnsi="Times New Roman"/>
          <w:sz w:val="28"/>
          <w:szCs w:val="28"/>
          <w:lang w:eastAsia="ru-RU"/>
        </w:rPr>
      </w:pPr>
      <w:r w:rsidRPr="00DF3391">
        <w:rPr>
          <w:rFonts w:ascii="Times New Roman" w:hAnsi="Times New Roman"/>
          <w:sz w:val="28"/>
          <w:szCs w:val="28"/>
          <w:lang w:eastAsia="ru-RU"/>
        </w:rPr>
        <w:t> </w:t>
      </w:r>
      <w:r w:rsidRPr="00522D79">
        <w:rPr>
          <w:rFonts w:ascii="Times New Roman" w:hAnsi="Times New Roman"/>
          <w:sz w:val="28"/>
          <w:szCs w:val="28"/>
          <w:lang w:eastAsia="ru-RU"/>
        </w:rPr>
        <w:t>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rsidR="00934848" w:rsidRPr="00522D79" w:rsidRDefault="00934848" w:rsidP="00522D79">
      <w:pPr>
        <w:spacing w:after="0" w:line="360" w:lineRule="auto"/>
        <w:ind w:firstLine="547"/>
        <w:jc w:val="both"/>
        <w:rPr>
          <w:rFonts w:ascii="Times New Roman" w:hAnsi="Times New Roman"/>
          <w:sz w:val="28"/>
          <w:szCs w:val="28"/>
          <w:lang w:eastAsia="ru-RU"/>
        </w:rPr>
      </w:pPr>
      <w:r w:rsidRPr="00522D79">
        <w:rPr>
          <w:rFonts w:ascii="Times New Roman" w:hAnsi="Times New Roman"/>
          <w:sz w:val="28"/>
          <w:szCs w:val="28"/>
          <w:lang w:eastAsia="ru-RU"/>
        </w:rPr>
        <w:t>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научную и (или) научно-техническую деятельность, при:</w:t>
      </w:r>
    </w:p>
    <w:p w:rsidR="00934848" w:rsidRPr="00522D79" w:rsidRDefault="00934848" w:rsidP="00522D79">
      <w:pPr>
        <w:pStyle w:val="a6"/>
        <w:numPr>
          <w:ilvl w:val="0"/>
          <w:numId w:val="8"/>
        </w:numPr>
        <w:spacing w:after="0" w:line="360" w:lineRule="auto"/>
        <w:ind w:left="426"/>
        <w:jc w:val="both"/>
        <w:rPr>
          <w:rFonts w:ascii="Times New Roman" w:hAnsi="Times New Roman"/>
          <w:sz w:val="28"/>
          <w:szCs w:val="28"/>
          <w:lang w:eastAsia="ru-RU"/>
        </w:rPr>
      </w:pPr>
      <w:r w:rsidRPr="00522D79">
        <w:rPr>
          <w:rFonts w:ascii="Times New Roman" w:hAnsi="Times New Roman"/>
          <w:sz w:val="28"/>
          <w:szCs w:val="28"/>
          <w:lang w:eastAsia="ru-RU"/>
        </w:rPr>
        <w:t>выборе приоритетных направлений государственной научно-технической политики, а также развития науки и техники;</w:t>
      </w:r>
    </w:p>
    <w:p w:rsidR="00934848" w:rsidRPr="00522D79" w:rsidRDefault="00934848" w:rsidP="00522D79">
      <w:pPr>
        <w:pStyle w:val="a6"/>
        <w:numPr>
          <w:ilvl w:val="0"/>
          <w:numId w:val="8"/>
        </w:numPr>
        <w:spacing w:after="0" w:line="360" w:lineRule="auto"/>
        <w:ind w:left="426"/>
        <w:jc w:val="both"/>
        <w:rPr>
          <w:rFonts w:ascii="Times New Roman" w:hAnsi="Times New Roman"/>
          <w:sz w:val="28"/>
          <w:szCs w:val="28"/>
          <w:lang w:eastAsia="ru-RU"/>
        </w:rPr>
      </w:pPr>
      <w:r w:rsidRPr="00522D79">
        <w:rPr>
          <w:rFonts w:ascii="Times New Roman" w:hAnsi="Times New Roman"/>
          <w:sz w:val="28"/>
          <w:szCs w:val="28"/>
          <w:lang w:eastAsia="ru-RU"/>
        </w:rPr>
        <w:t>формировании научных и научно-технических программ и проектов;</w:t>
      </w:r>
    </w:p>
    <w:p w:rsidR="00934848" w:rsidRPr="00522D79" w:rsidRDefault="00934848" w:rsidP="00522D79">
      <w:pPr>
        <w:pStyle w:val="a6"/>
        <w:numPr>
          <w:ilvl w:val="0"/>
          <w:numId w:val="8"/>
        </w:numPr>
        <w:spacing w:after="0" w:line="360" w:lineRule="auto"/>
        <w:ind w:left="426"/>
        <w:jc w:val="both"/>
        <w:rPr>
          <w:rFonts w:ascii="Times New Roman" w:hAnsi="Times New Roman"/>
          <w:sz w:val="28"/>
          <w:szCs w:val="28"/>
          <w:lang w:eastAsia="ru-RU"/>
        </w:rPr>
      </w:pPr>
      <w:r w:rsidRPr="00522D79">
        <w:rPr>
          <w:rFonts w:ascii="Times New Roman" w:hAnsi="Times New Roman"/>
          <w:sz w:val="28"/>
          <w:szCs w:val="28"/>
          <w:lang w:eastAsia="ru-RU"/>
        </w:rPr>
        <w:t>проведении конкурсов на участие в научных и научно-технических программах и проектах, контроле за их осуществлением и использованием полученных научных и (или) научно-технических результатов в экономике государства.</w:t>
      </w:r>
    </w:p>
    <w:p w:rsidR="00934848" w:rsidRPr="00522D79" w:rsidRDefault="00934848" w:rsidP="00522D79">
      <w:pPr>
        <w:spacing w:after="0" w:line="360" w:lineRule="auto"/>
        <w:ind w:firstLine="547"/>
        <w:jc w:val="both"/>
        <w:rPr>
          <w:rFonts w:ascii="Times New Roman" w:hAnsi="Times New Roman"/>
          <w:sz w:val="28"/>
          <w:szCs w:val="28"/>
          <w:lang w:eastAsia="ru-RU"/>
        </w:rPr>
      </w:pPr>
      <w:r w:rsidRPr="00522D79">
        <w:rPr>
          <w:rFonts w:ascii="Times New Roman" w:hAnsi="Times New Roman"/>
          <w:sz w:val="28"/>
          <w:szCs w:val="28"/>
          <w:lang w:eastAsia="ru-RU"/>
        </w:rPr>
        <w:t>В экспертизе научной и (или) научно-технической деятельности не может участвовать специалист, имеющий личную заинтересованность в ее результатах.</w:t>
      </w:r>
    </w:p>
    <w:p w:rsidR="00934848" w:rsidRPr="00522D79" w:rsidRDefault="00934848" w:rsidP="00522D79">
      <w:pPr>
        <w:spacing w:after="0" w:line="360" w:lineRule="auto"/>
        <w:ind w:firstLine="547"/>
        <w:jc w:val="both"/>
        <w:rPr>
          <w:rFonts w:ascii="Times New Roman" w:hAnsi="Times New Roman"/>
          <w:sz w:val="28"/>
          <w:szCs w:val="28"/>
          <w:lang w:eastAsia="ru-RU"/>
        </w:rPr>
      </w:pPr>
      <w:r w:rsidRPr="00522D79">
        <w:rPr>
          <w:rFonts w:ascii="Times New Roman" w:hAnsi="Times New Roman"/>
          <w:sz w:val="28"/>
          <w:szCs w:val="28"/>
          <w:lang w:eastAsia="ru-RU"/>
        </w:rPr>
        <w:t>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социальной значимости создаваемых производств и объектов, использующих достижения науки и техники.</w:t>
      </w:r>
    </w:p>
    <w:p w:rsidR="00934848" w:rsidRPr="00522D79" w:rsidRDefault="00934848" w:rsidP="00522D79">
      <w:pPr>
        <w:spacing w:after="0" w:line="360" w:lineRule="auto"/>
        <w:ind w:firstLine="547"/>
        <w:jc w:val="both"/>
        <w:rPr>
          <w:rFonts w:ascii="Times New Roman" w:hAnsi="Times New Roman"/>
          <w:sz w:val="28"/>
          <w:szCs w:val="28"/>
          <w:lang w:eastAsia="ru-RU"/>
        </w:rPr>
      </w:pPr>
      <w:r w:rsidRPr="00522D79">
        <w:rPr>
          <w:rFonts w:ascii="Times New Roman" w:hAnsi="Times New Roman"/>
          <w:sz w:val="28"/>
          <w:szCs w:val="28"/>
          <w:lang w:eastAsia="ru-RU"/>
        </w:rPr>
        <w:lastRenderedPageBreak/>
        <w:t>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p w:rsidR="00934848" w:rsidRPr="00522D79" w:rsidRDefault="00934848" w:rsidP="00522D79">
      <w:pPr>
        <w:pStyle w:val="a3"/>
        <w:spacing w:line="360" w:lineRule="auto"/>
        <w:ind w:firstLine="567"/>
        <w:jc w:val="both"/>
        <w:rPr>
          <w:rFonts w:ascii="Times New Roman" w:hAnsi="Times New Roman"/>
          <w:b/>
          <w:sz w:val="28"/>
          <w:szCs w:val="28"/>
        </w:rPr>
      </w:pPr>
      <w:r w:rsidRPr="00DF3391">
        <w:rPr>
          <w:rFonts w:ascii="Times New Roman" w:hAnsi="Times New Roman"/>
          <w:sz w:val="28"/>
          <w:szCs w:val="28"/>
          <w:lang w:eastAsia="ru-RU"/>
        </w:rPr>
        <w:t>Для проведения экспертизы научных, научно-технических программ и проектов, инновационных проектов при проведении конкурсного отбора и на всех стадиях реализации этих программ и проектов в фондах поддержки научной, научно-технической, инновационной деятельности создаются экспертные органы (в том числе экспертные советы, научно-консультационные советы). Функции, полномочия и состав указанных экспертных органов определяются уставами таких фондов.</w:t>
      </w:r>
    </w:p>
    <w:p w:rsidR="00934848" w:rsidRDefault="00934848" w:rsidP="002B3EEB">
      <w:pPr>
        <w:spacing w:after="0" w:line="360" w:lineRule="auto"/>
        <w:ind w:firstLine="567"/>
        <w:jc w:val="both"/>
        <w:rPr>
          <w:rFonts w:ascii="Times New Roman" w:hAnsi="Times New Roman"/>
          <w:sz w:val="28"/>
          <w:szCs w:val="28"/>
          <w:lang w:eastAsia="ru-RU"/>
        </w:rPr>
      </w:pPr>
      <w:r w:rsidRPr="00DF3391">
        <w:rPr>
          <w:rFonts w:ascii="Times New Roman" w:hAnsi="Times New Roman"/>
          <w:sz w:val="28"/>
          <w:szCs w:val="28"/>
          <w:lang w:eastAsia="ru-RU"/>
        </w:rPr>
        <w:t>Правила оценки эффективности, особенности определения целевого характера использования бюджетных средств, направленных на государственную поддержку инновационной деятельности, а также средств из внебюджетных источников, возврат которых обеспечен государственными гарантиями, и применяемые при проведении такой оценки критерии устанавливаются Правительством Российской Федерации.</w:t>
      </w:r>
    </w:p>
    <w:p w:rsidR="001833E2" w:rsidRDefault="001833E2" w:rsidP="002B3EEB">
      <w:pPr>
        <w:spacing w:after="0" w:line="360" w:lineRule="auto"/>
        <w:ind w:firstLine="567"/>
        <w:jc w:val="both"/>
        <w:rPr>
          <w:rFonts w:ascii="Times New Roman" w:hAnsi="Times New Roman"/>
          <w:sz w:val="28"/>
          <w:szCs w:val="28"/>
          <w:lang w:eastAsia="ru-RU"/>
        </w:rPr>
      </w:pPr>
      <w:r w:rsidRPr="001833E2">
        <w:rPr>
          <w:rFonts w:ascii="Times New Roman" w:hAnsi="Times New Roman"/>
          <w:sz w:val="28"/>
          <w:szCs w:val="28"/>
          <w:lang w:eastAsia="ru-RU"/>
        </w:rPr>
        <w:tab/>
        <w:t>В последние годы в качестве показателей эффективности деятельности российских ученых, исследовательских организаций, отечественной науки в целом стали активно использоваться данные о числе публикаций и цитирований. Публикационные и цитатные показатели рассматриваются как целевые индикаторы состояния науки в утвержденной распоряжением Правительства РФ «Стратегии инновационного развития Российской Федерации на период до 2020 года»</w:t>
      </w:r>
      <w:r w:rsidR="00F5161D">
        <w:rPr>
          <w:rFonts w:ascii="Times New Roman" w:hAnsi="Times New Roman"/>
          <w:sz w:val="28"/>
          <w:szCs w:val="28"/>
          <w:lang w:eastAsia="ru-RU"/>
        </w:rPr>
        <w:t xml:space="preserve"> </w:t>
      </w:r>
      <w:r w:rsidRPr="001833E2">
        <w:rPr>
          <w:rFonts w:ascii="Times New Roman" w:hAnsi="Times New Roman"/>
          <w:sz w:val="28"/>
          <w:szCs w:val="28"/>
          <w:lang w:eastAsia="ru-RU"/>
        </w:rPr>
        <w:t>и в Указе Президента РФ «О мерах по реализации государственной политики в области образования и науки» от 7 мая 2012 года.</w:t>
      </w:r>
    </w:p>
    <w:p w:rsidR="001E6D2E" w:rsidRPr="001E6D2E" w:rsidRDefault="0052506B" w:rsidP="001E6D2E">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Так же стоит отметить, что сегодня </w:t>
      </w:r>
      <w:r w:rsidR="001E6D2E" w:rsidRPr="001E6D2E">
        <w:rPr>
          <w:rFonts w:ascii="Times New Roman" w:hAnsi="Times New Roman"/>
          <w:sz w:val="28"/>
          <w:szCs w:val="28"/>
          <w:lang w:eastAsia="ru-RU"/>
        </w:rPr>
        <w:t xml:space="preserve">оценка исследовательской деятельности все чаще основывается на применении библиометрических методов, при помощи которых научный вклад ученого или организации определяется исходя из количества публикаций в научных журналах и числа цитирований. Зарубежные ученые, стоявшие у истоков создания реальных </w:t>
      </w:r>
      <w:r w:rsidR="001E6D2E" w:rsidRPr="001E6D2E">
        <w:rPr>
          <w:rFonts w:ascii="Times New Roman" w:hAnsi="Times New Roman"/>
          <w:sz w:val="28"/>
          <w:szCs w:val="28"/>
          <w:lang w:eastAsia="ru-RU"/>
        </w:rPr>
        <w:lastRenderedPageBreak/>
        <w:t>инструментов анализа научной информации, рассматривали резу</w:t>
      </w:r>
      <w:r w:rsidR="001E6D2E">
        <w:rPr>
          <w:rFonts w:ascii="Times New Roman" w:hAnsi="Times New Roman"/>
          <w:sz w:val="28"/>
          <w:szCs w:val="28"/>
          <w:lang w:eastAsia="ru-RU"/>
        </w:rPr>
        <w:t xml:space="preserve">льтаты анализа цитирований как </w:t>
      </w:r>
      <w:r w:rsidR="001E6D2E" w:rsidRPr="001E6D2E">
        <w:rPr>
          <w:rFonts w:ascii="Times New Roman" w:hAnsi="Times New Roman"/>
          <w:sz w:val="28"/>
          <w:szCs w:val="28"/>
          <w:lang w:eastAsia="ru-RU"/>
        </w:rPr>
        <w:t>достаточно объективную меру производительност</w:t>
      </w:r>
      <w:r w:rsidR="001E6D2E">
        <w:rPr>
          <w:rFonts w:ascii="Times New Roman" w:hAnsi="Times New Roman"/>
          <w:sz w:val="28"/>
          <w:szCs w:val="28"/>
          <w:lang w:eastAsia="ru-RU"/>
        </w:rPr>
        <w:t>и труда ученого</w:t>
      </w:r>
      <w:r w:rsidR="001E6D2E" w:rsidRPr="001E6D2E">
        <w:rPr>
          <w:rFonts w:ascii="Times New Roman" w:hAnsi="Times New Roman"/>
          <w:sz w:val="28"/>
          <w:szCs w:val="28"/>
          <w:lang w:eastAsia="ru-RU"/>
        </w:rPr>
        <w:t>. Созданные во второй половине XX века международные и национальные индексы цитирований стали востребованы в качестве одного из инструментов принятия решений относительно эффективности и важности тех или иных научных разработок в рассматриваемой области исследований.</w:t>
      </w:r>
    </w:p>
    <w:p w:rsidR="001E6D2E" w:rsidRDefault="001E6D2E" w:rsidP="001E6D2E">
      <w:pPr>
        <w:spacing w:after="0" w:line="360" w:lineRule="auto"/>
        <w:ind w:firstLine="567"/>
        <w:jc w:val="both"/>
        <w:rPr>
          <w:rFonts w:ascii="Times New Roman" w:hAnsi="Times New Roman"/>
          <w:sz w:val="28"/>
          <w:szCs w:val="28"/>
          <w:lang w:eastAsia="ru-RU"/>
        </w:rPr>
      </w:pPr>
      <w:r w:rsidRPr="001E6D2E">
        <w:rPr>
          <w:rFonts w:ascii="Times New Roman" w:hAnsi="Times New Roman"/>
          <w:sz w:val="28"/>
          <w:szCs w:val="28"/>
          <w:lang w:eastAsia="ru-RU"/>
        </w:rPr>
        <w:t xml:space="preserve">    Данные глобальных индексов цитирования, среди которых ведущими являются международные базы данных Web of Science компании Thomson Reuters (США) и Scopus издательства Elsevier (Голландия), обозначены как целевые параметры для оценки качества и продуктивности научной деятельности отдельных ученых, организаций и страны в целом.</w:t>
      </w:r>
    </w:p>
    <w:p w:rsidR="00F5161D" w:rsidRPr="00F5161D" w:rsidRDefault="00F5161D" w:rsidP="00F5161D">
      <w:pPr>
        <w:spacing w:after="0" w:line="360" w:lineRule="auto"/>
        <w:ind w:firstLine="567"/>
        <w:jc w:val="both"/>
        <w:rPr>
          <w:rFonts w:ascii="Times New Roman" w:hAnsi="Times New Roman"/>
          <w:sz w:val="28"/>
          <w:szCs w:val="28"/>
          <w:lang w:eastAsia="ru-RU"/>
        </w:rPr>
      </w:pPr>
      <w:r w:rsidRPr="00F5161D">
        <w:rPr>
          <w:rFonts w:ascii="Times New Roman" w:hAnsi="Times New Roman"/>
          <w:sz w:val="28"/>
          <w:szCs w:val="28"/>
          <w:lang w:eastAsia="ru-RU"/>
        </w:rPr>
        <w:tab/>
        <w:t xml:space="preserve">Вопрос о создании объективной системы работы научных организаций </w:t>
      </w:r>
      <w:r w:rsidR="001E6D2E">
        <w:rPr>
          <w:rFonts w:ascii="Times New Roman" w:hAnsi="Times New Roman"/>
          <w:sz w:val="28"/>
          <w:szCs w:val="28"/>
          <w:lang w:eastAsia="ru-RU"/>
        </w:rPr>
        <w:t xml:space="preserve">в Российской Федерации </w:t>
      </w:r>
      <w:r w:rsidRPr="00F5161D">
        <w:rPr>
          <w:rFonts w:ascii="Times New Roman" w:hAnsi="Times New Roman"/>
          <w:sz w:val="28"/>
          <w:szCs w:val="28"/>
          <w:lang w:eastAsia="ru-RU"/>
        </w:rPr>
        <w:t>не раз поднимался, в том числе и на самом высоком уровне. Так, на заседании Совета при Президенте РФ по науке и образованию в Гатчине (30 апреля 2013 года) В. В. Путин справедливо отметил, что «действующий инструмент оценки научных организаций и результатов их работы имеет, безусловно, определённые недостатки. Он не позволяет выделить настоящих лидеров в том или ином секторе исследований, а сама оценка результативности никак не увязана с финансированием научных организаций». Президент РФ подчеркнул, что существует необходимость выстроить «национальную систему объективной оценки работы научных организаций», которая, по его мнению, «позволит сконцентрировать государственные средства на тех направлениях, где мы можем сказать, действительно, веское новое слово, получить многообещающие результаты, востребованные нашим обществом и экономикой страны».</w:t>
      </w:r>
    </w:p>
    <w:p w:rsidR="00F5161D" w:rsidRPr="00F5161D" w:rsidRDefault="00F5161D" w:rsidP="00F5161D">
      <w:pPr>
        <w:spacing w:after="0" w:line="360" w:lineRule="auto"/>
        <w:ind w:firstLine="567"/>
        <w:jc w:val="both"/>
        <w:rPr>
          <w:rFonts w:ascii="Times New Roman" w:hAnsi="Times New Roman"/>
          <w:sz w:val="28"/>
          <w:szCs w:val="28"/>
          <w:lang w:eastAsia="ru-RU"/>
        </w:rPr>
      </w:pPr>
      <w:r w:rsidRPr="00F5161D">
        <w:rPr>
          <w:rFonts w:ascii="Times New Roman" w:hAnsi="Times New Roman"/>
          <w:sz w:val="28"/>
          <w:szCs w:val="28"/>
          <w:lang w:eastAsia="ru-RU"/>
        </w:rPr>
        <w:t xml:space="preserve">    </w:t>
      </w:r>
      <w:r>
        <w:rPr>
          <w:rFonts w:ascii="Times New Roman" w:hAnsi="Times New Roman"/>
          <w:sz w:val="28"/>
          <w:szCs w:val="28"/>
          <w:lang w:eastAsia="ru-RU"/>
        </w:rPr>
        <w:t xml:space="preserve">Результатом данных усилий является - </w:t>
      </w:r>
      <w:r w:rsidRPr="00F5161D">
        <w:rPr>
          <w:rFonts w:ascii="Times New Roman" w:hAnsi="Times New Roman"/>
          <w:sz w:val="28"/>
          <w:szCs w:val="28"/>
          <w:lang w:eastAsia="ru-RU"/>
        </w:rPr>
        <w:t>Российский индекс научного цитирования. Созданный в 2005 году на платформе Научной электронной библиотеки (НЭБ, eLibrary.ru) сегодня РИНЦ является мощной аналитической системой для оценки научной деятельности, в которой рассчитывается и постоянно обновляется ряд наукометрических показателей.</w:t>
      </w:r>
    </w:p>
    <w:p w:rsidR="00F5161D" w:rsidRDefault="00F5161D" w:rsidP="00F5161D">
      <w:pPr>
        <w:spacing w:after="0" w:line="360" w:lineRule="auto"/>
        <w:ind w:firstLine="567"/>
        <w:jc w:val="both"/>
        <w:rPr>
          <w:rFonts w:ascii="Times New Roman" w:hAnsi="Times New Roman"/>
          <w:sz w:val="28"/>
          <w:szCs w:val="28"/>
          <w:lang w:eastAsia="ru-RU"/>
        </w:rPr>
      </w:pPr>
      <w:r w:rsidRPr="00F5161D">
        <w:rPr>
          <w:rFonts w:ascii="Times New Roman" w:hAnsi="Times New Roman"/>
          <w:sz w:val="28"/>
          <w:szCs w:val="28"/>
          <w:lang w:eastAsia="ru-RU"/>
        </w:rPr>
        <w:lastRenderedPageBreak/>
        <w:t xml:space="preserve">    В основе национальной системы лежит библиографическая реферативная база данных, в которой аккумулируются более 4,7 миллиона публикаций российских авторов и информация о цитировании этих публикаций более чем в 4 тысячах российских журналов. В последнее время в РИНЦ стали включаться доклады на конференциях, монографии, учебные пособия, патенты, диссертации. База содержит сведения о выходных данных, предметной области, авторе публикации, месте его работы, а также ключевые слова, аннотации и пристатейные списки литературы.</w:t>
      </w:r>
    </w:p>
    <w:p w:rsidR="001E6D2E" w:rsidRPr="001E6D2E" w:rsidRDefault="001E6D2E" w:rsidP="001E6D2E">
      <w:pPr>
        <w:spacing w:after="0" w:line="360" w:lineRule="auto"/>
        <w:ind w:firstLine="567"/>
        <w:jc w:val="both"/>
        <w:rPr>
          <w:rFonts w:ascii="Times New Roman" w:hAnsi="Times New Roman"/>
          <w:sz w:val="28"/>
          <w:szCs w:val="28"/>
          <w:lang w:eastAsia="ru-RU"/>
        </w:rPr>
      </w:pPr>
      <w:r w:rsidRPr="001E6D2E">
        <w:rPr>
          <w:rFonts w:ascii="Times New Roman" w:hAnsi="Times New Roman"/>
          <w:sz w:val="28"/>
          <w:szCs w:val="28"/>
          <w:lang w:eastAsia="ru-RU"/>
        </w:rPr>
        <w:t xml:space="preserve">Создание планомерно расширяющейся единой электронной реферативной базы научных статей, опубликованных в отечественных журналах, и монографий получило поддержку в научном сообществе. </w:t>
      </w:r>
      <w:r>
        <w:rPr>
          <w:rFonts w:ascii="Times New Roman" w:hAnsi="Times New Roman"/>
          <w:sz w:val="28"/>
          <w:szCs w:val="28"/>
          <w:lang w:eastAsia="ru-RU"/>
        </w:rPr>
        <w:t xml:space="preserve">В </w:t>
      </w:r>
      <w:r w:rsidRPr="001E6D2E">
        <w:rPr>
          <w:rFonts w:ascii="Times New Roman" w:hAnsi="Times New Roman"/>
          <w:sz w:val="28"/>
          <w:szCs w:val="28"/>
          <w:lang w:eastAsia="ru-RU"/>
        </w:rPr>
        <w:t>РИНЦ осуществляется активное накопление ресурсов, перенимается опыт аналогичных зарубежных баз, ведется поиск путей сотрудничества с иностранными институтами наукометрических измерений.</w:t>
      </w:r>
    </w:p>
    <w:p w:rsidR="001E6D2E" w:rsidRDefault="001E6D2E" w:rsidP="001E6D2E">
      <w:pPr>
        <w:spacing w:after="0" w:line="360" w:lineRule="auto"/>
        <w:ind w:firstLine="567"/>
        <w:jc w:val="both"/>
        <w:rPr>
          <w:rFonts w:ascii="Times New Roman" w:hAnsi="Times New Roman"/>
          <w:sz w:val="28"/>
          <w:szCs w:val="28"/>
          <w:lang w:eastAsia="ru-RU"/>
        </w:rPr>
      </w:pPr>
      <w:r w:rsidRPr="001E6D2E">
        <w:rPr>
          <w:rFonts w:ascii="Times New Roman" w:hAnsi="Times New Roman"/>
          <w:sz w:val="28"/>
          <w:szCs w:val="28"/>
          <w:lang w:eastAsia="ru-RU"/>
        </w:rPr>
        <w:t xml:space="preserve">    </w:t>
      </w:r>
      <w:r>
        <w:rPr>
          <w:rFonts w:ascii="Times New Roman" w:hAnsi="Times New Roman"/>
          <w:sz w:val="28"/>
          <w:szCs w:val="28"/>
          <w:lang w:eastAsia="ru-RU"/>
        </w:rPr>
        <w:t>В целом</w:t>
      </w:r>
      <w:r w:rsidRPr="001E6D2E">
        <w:rPr>
          <w:rFonts w:ascii="Times New Roman" w:hAnsi="Times New Roman"/>
          <w:sz w:val="28"/>
          <w:szCs w:val="28"/>
          <w:lang w:eastAsia="ru-RU"/>
        </w:rPr>
        <w:t>, показатели Российского индекса научного цитирования можно использовать для оценочной характеристики деятельности отдельных ученых и учреждений в целом. Однако при этом необходимо соблюдать осторожность, чтобы не упустить из виду специфику научной деятельности, и использовать эти данные в качестве дополнения к экспертной оценке.</w:t>
      </w:r>
    </w:p>
    <w:p w:rsidR="00F5161D" w:rsidRDefault="00F5161D" w:rsidP="00F5161D">
      <w:pPr>
        <w:spacing w:after="0" w:line="360" w:lineRule="auto"/>
        <w:ind w:firstLine="567"/>
        <w:jc w:val="both"/>
        <w:rPr>
          <w:rFonts w:ascii="Times New Roman" w:hAnsi="Times New Roman"/>
          <w:sz w:val="28"/>
          <w:szCs w:val="28"/>
          <w:lang w:eastAsia="ru-RU"/>
        </w:rPr>
      </w:pPr>
    </w:p>
    <w:p w:rsidR="00934848" w:rsidRDefault="00934848" w:rsidP="00570596">
      <w:pPr>
        <w:pStyle w:val="a3"/>
        <w:spacing w:line="360" w:lineRule="auto"/>
        <w:jc w:val="center"/>
        <w:rPr>
          <w:rFonts w:ascii="Times New Roman" w:hAnsi="Times New Roman"/>
          <w:b/>
          <w:sz w:val="28"/>
          <w:szCs w:val="28"/>
        </w:rPr>
      </w:pPr>
      <w:r w:rsidRPr="00570596">
        <w:rPr>
          <w:rFonts w:ascii="Times New Roman" w:hAnsi="Times New Roman"/>
          <w:b/>
          <w:sz w:val="28"/>
          <w:szCs w:val="28"/>
        </w:rPr>
        <w:t>2.  Характеристика  научной  организации</w:t>
      </w:r>
    </w:p>
    <w:p w:rsidR="00934848" w:rsidRPr="00570596" w:rsidRDefault="00934848" w:rsidP="00570596">
      <w:pPr>
        <w:pStyle w:val="a3"/>
        <w:spacing w:line="360" w:lineRule="auto"/>
        <w:jc w:val="center"/>
        <w:rPr>
          <w:rFonts w:ascii="Times New Roman" w:hAnsi="Times New Roman"/>
          <w:b/>
          <w:sz w:val="28"/>
          <w:szCs w:val="28"/>
        </w:rPr>
      </w:pPr>
    </w:p>
    <w:p w:rsidR="00934848" w:rsidRPr="00570596" w:rsidRDefault="00934848" w:rsidP="00A811E4">
      <w:pPr>
        <w:pStyle w:val="a3"/>
        <w:spacing w:line="360" w:lineRule="auto"/>
        <w:jc w:val="center"/>
        <w:rPr>
          <w:rFonts w:ascii="Times New Roman" w:hAnsi="Times New Roman"/>
          <w:b/>
          <w:color w:val="000000"/>
          <w:sz w:val="28"/>
          <w:szCs w:val="28"/>
        </w:rPr>
      </w:pPr>
      <w:r w:rsidRPr="00570596">
        <w:rPr>
          <w:rFonts w:ascii="Times New Roman" w:hAnsi="Times New Roman"/>
          <w:b/>
          <w:color w:val="000000"/>
          <w:sz w:val="28"/>
          <w:szCs w:val="28"/>
        </w:rPr>
        <w:t>2.1. История института</w:t>
      </w:r>
    </w:p>
    <w:p w:rsidR="00934848" w:rsidRPr="00686A57" w:rsidRDefault="00934848" w:rsidP="0077525B">
      <w:pPr>
        <w:autoSpaceDE w:val="0"/>
        <w:autoSpaceDN w:val="0"/>
        <w:adjustRightInd w:val="0"/>
        <w:spacing w:after="0" w:line="360" w:lineRule="auto"/>
        <w:ind w:firstLine="851"/>
        <w:jc w:val="both"/>
        <w:rPr>
          <w:rFonts w:ascii="Times New Roman" w:hAnsi="Times New Roman"/>
          <w:sz w:val="28"/>
          <w:szCs w:val="28"/>
        </w:rPr>
      </w:pPr>
      <w:r w:rsidRPr="00086B0D">
        <w:rPr>
          <w:rFonts w:ascii="Times New Roman" w:hAnsi="Times New Roman"/>
          <w:sz w:val="28"/>
          <w:szCs w:val="28"/>
        </w:rPr>
        <w:t>История института широко и подробно представлена в материалах сайта Института монголоведения, буддологии и тибетологии,</w:t>
      </w:r>
      <w:r>
        <w:rPr>
          <w:rFonts w:ascii="Times New Roman" w:hAnsi="Times New Roman"/>
          <w:sz w:val="28"/>
          <w:szCs w:val="28"/>
        </w:rPr>
        <w:t xml:space="preserve">  библиографическом справочнике «</w:t>
      </w:r>
      <w:r w:rsidRPr="00086B0D">
        <w:rPr>
          <w:rFonts w:ascii="Times New Roman" w:hAnsi="Times New Roman"/>
          <w:sz w:val="28"/>
          <w:szCs w:val="28"/>
        </w:rPr>
        <w:t>Институт монголоведения, буддологии и тибетологии СО РАН (к 85-летию Института)</w:t>
      </w:r>
      <w:r>
        <w:rPr>
          <w:rFonts w:ascii="Times New Roman" w:hAnsi="Times New Roman"/>
          <w:sz w:val="28"/>
          <w:szCs w:val="28"/>
        </w:rPr>
        <w:t>»</w:t>
      </w:r>
      <w:r w:rsidRPr="00252B25">
        <w:rPr>
          <w:rFonts w:ascii="Times New Roman" w:hAnsi="Times New Roman"/>
          <w:sz w:val="28"/>
          <w:szCs w:val="28"/>
        </w:rPr>
        <w:t xml:space="preserve"> [</w:t>
      </w:r>
      <w:r w:rsidR="001371B2">
        <w:rPr>
          <w:rFonts w:ascii="Times New Roman" w:hAnsi="Times New Roman"/>
          <w:sz w:val="28"/>
          <w:szCs w:val="28"/>
        </w:rPr>
        <w:t>4</w:t>
      </w:r>
      <w:r w:rsidRPr="00252B25">
        <w:rPr>
          <w:rFonts w:ascii="Times New Roman" w:hAnsi="Times New Roman"/>
          <w:sz w:val="28"/>
          <w:szCs w:val="28"/>
        </w:rPr>
        <w:t>]</w:t>
      </w:r>
      <w:r>
        <w:rPr>
          <w:rFonts w:ascii="Times New Roman" w:hAnsi="Times New Roman"/>
          <w:sz w:val="28"/>
          <w:szCs w:val="28"/>
        </w:rPr>
        <w:t>, а такж</w:t>
      </w:r>
      <w:r w:rsidR="0030513B">
        <w:rPr>
          <w:rFonts w:ascii="Times New Roman" w:hAnsi="Times New Roman"/>
          <w:sz w:val="28"/>
          <w:szCs w:val="28"/>
        </w:rPr>
        <w:t xml:space="preserve">е мною была прослушана лекция с </w:t>
      </w:r>
      <w:r w:rsidR="0030513B" w:rsidRPr="0030513B">
        <w:rPr>
          <w:rFonts w:ascii="Times New Roman" w:hAnsi="Times New Roman"/>
          <w:sz w:val="28"/>
          <w:szCs w:val="28"/>
        </w:rPr>
        <w:t>заведующим отделом Истории, Этнологии и Социологии</w:t>
      </w:r>
      <w:r w:rsidR="0030513B">
        <w:rPr>
          <w:rFonts w:ascii="Times New Roman" w:hAnsi="Times New Roman"/>
          <w:sz w:val="28"/>
          <w:szCs w:val="28"/>
        </w:rPr>
        <w:t xml:space="preserve"> ИМБТ СО РАН</w:t>
      </w:r>
      <w:r w:rsidR="0030513B" w:rsidRPr="0030513B">
        <w:rPr>
          <w:rFonts w:ascii="Times New Roman" w:hAnsi="Times New Roman"/>
          <w:sz w:val="28"/>
          <w:szCs w:val="28"/>
        </w:rPr>
        <w:t>, доктором исторических наук, профессор</w:t>
      </w:r>
      <w:r w:rsidR="0030513B">
        <w:rPr>
          <w:rFonts w:ascii="Times New Roman" w:hAnsi="Times New Roman"/>
          <w:sz w:val="28"/>
          <w:szCs w:val="28"/>
        </w:rPr>
        <w:t>ом</w:t>
      </w:r>
      <w:r w:rsidR="0030513B" w:rsidRPr="0030513B">
        <w:rPr>
          <w:rFonts w:ascii="Times New Roman" w:hAnsi="Times New Roman"/>
          <w:sz w:val="28"/>
          <w:szCs w:val="28"/>
        </w:rPr>
        <w:t xml:space="preserve"> Балдано Мариной Намжиловной.</w:t>
      </w:r>
    </w:p>
    <w:p w:rsidR="00934848" w:rsidRDefault="00934848" w:rsidP="0077525B">
      <w:pPr>
        <w:pStyle w:val="a3"/>
        <w:spacing w:line="360" w:lineRule="auto"/>
        <w:ind w:firstLine="851"/>
        <w:jc w:val="both"/>
        <w:rPr>
          <w:rFonts w:ascii="Times New Roman" w:hAnsi="Times New Roman"/>
          <w:sz w:val="28"/>
          <w:szCs w:val="28"/>
        </w:rPr>
      </w:pPr>
      <w:r w:rsidRPr="00A15D3D">
        <w:rPr>
          <w:rFonts w:ascii="Times New Roman" w:hAnsi="Times New Roman"/>
          <w:sz w:val="28"/>
          <w:szCs w:val="28"/>
        </w:rPr>
        <w:lastRenderedPageBreak/>
        <w:t xml:space="preserve">Начало гуманитарным исследованиям в Бурятии было положено с организацией в 1922 году Бурят-Монгольского ученого комитета (Буручкома): «Бурят-Монгольский ученый комитет при Бурмонсовкуде организован в июле месяце 1922 года на конференции по культурным делам двух Бурят-Монгольских автономных областей РСФСР и ДВР в с. Додо-Анинском Хоринского аймака» (Архив Бурятского научного центра СО РАН, секция Р. фонд 471, по описи 1/1, ф.1). Председателем был избран Базар Барадин (1878-1937) – известный бурятский ученый, государственный, общественный и литературный деятель. </w:t>
      </w:r>
      <w:r>
        <w:rPr>
          <w:rFonts w:ascii="Times New Roman" w:hAnsi="Times New Roman"/>
          <w:sz w:val="28"/>
          <w:szCs w:val="28"/>
        </w:rPr>
        <w:t>Был создан ученый комитет, таким образом, начался</w:t>
      </w:r>
      <w:r w:rsidRPr="0077525B">
        <w:rPr>
          <w:rFonts w:ascii="Times New Roman" w:hAnsi="Times New Roman"/>
          <w:sz w:val="28"/>
          <w:szCs w:val="28"/>
        </w:rPr>
        <w:t xml:space="preserve"> </w:t>
      </w:r>
      <w:r w:rsidRPr="00A15D3D">
        <w:rPr>
          <w:rFonts w:ascii="Times New Roman" w:hAnsi="Times New Roman"/>
          <w:sz w:val="28"/>
          <w:szCs w:val="28"/>
        </w:rPr>
        <w:t>процесс накопления фактического материала и планомерного изучения истории, культуры, быта бурят.</w:t>
      </w:r>
      <w:r>
        <w:rPr>
          <w:rFonts w:ascii="Times New Roman" w:hAnsi="Times New Roman"/>
          <w:sz w:val="28"/>
          <w:szCs w:val="28"/>
        </w:rPr>
        <w:t xml:space="preserve"> </w:t>
      </w:r>
    </w:p>
    <w:p w:rsidR="00934848" w:rsidRPr="00A15D3D" w:rsidRDefault="00934848" w:rsidP="0077525B">
      <w:pPr>
        <w:pStyle w:val="a3"/>
        <w:spacing w:line="360" w:lineRule="auto"/>
        <w:ind w:firstLine="851"/>
        <w:jc w:val="both"/>
        <w:rPr>
          <w:rFonts w:ascii="Times New Roman" w:hAnsi="Times New Roman"/>
          <w:sz w:val="28"/>
          <w:szCs w:val="28"/>
        </w:rPr>
      </w:pPr>
      <w:r w:rsidRPr="00A15D3D">
        <w:rPr>
          <w:rFonts w:ascii="Times New Roman" w:hAnsi="Times New Roman"/>
          <w:sz w:val="28"/>
          <w:szCs w:val="28"/>
        </w:rPr>
        <w:t xml:space="preserve">В мае 1929 года решением ЦИК Бурят-Монгольской АССР и бюро обкома ВКП(б) Ученый комитет был преобразован в Бурят-Монгольский государственный институт культуры (БМГИК), директором которого был назначен И.П. Хабаев. Институт продолжил разработку вопросов истории, языка и литературы национальной республики, кроме того занимался проблемой развития искусства и антирелигиозной пропагандой. </w:t>
      </w:r>
    </w:p>
    <w:p w:rsidR="00934848" w:rsidRPr="00CF1BC1" w:rsidRDefault="00934848" w:rsidP="00CF1BC1">
      <w:pPr>
        <w:pStyle w:val="a3"/>
        <w:spacing w:line="360" w:lineRule="auto"/>
        <w:ind w:firstLine="851"/>
        <w:jc w:val="both"/>
        <w:rPr>
          <w:rFonts w:ascii="Times New Roman" w:hAnsi="Times New Roman"/>
          <w:sz w:val="28"/>
          <w:szCs w:val="28"/>
        </w:rPr>
      </w:pPr>
      <w:r w:rsidRPr="00A15D3D">
        <w:rPr>
          <w:rFonts w:ascii="Times New Roman" w:hAnsi="Times New Roman"/>
          <w:sz w:val="28"/>
          <w:szCs w:val="28"/>
        </w:rPr>
        <w:t>Постановлением ЦИК БМАССР в марте 1936 года Государственный институт культуры реорганизован в Бурят-Монгольский институт языка, литературы и истории (БМГИЯЛИ)</w:t>
      </w:r>
      <w:r>
        <w:rPr>
          <w:rFonts w:ascii="Times New Roman" w:hAnsi="Times New Roman"/>
          <w:sz w:val="28"/>
          <w:szCs w:val="28"/>
        </w:rPr>
        <w:t xml:space="preserve">. </w:t>
      </w:r>
      <w:r w:rsidRPr="00CF1BC1">
        <w:rPr>
          <w:rFonts w:ascii="Times New Roman" w:hAnsi="Times New Roman"/>
          <w:sz w:val="28"/>
          <w:szCs w:val="28"/>
        </w:rPr>
        <w:t>В 1944 году БМГИЯЛИ переименован в Бурят-Монгольский научно-исследовательский институт культуры и экономики (БМНИИКЭ), в 1949 г. – Бурят-Монгольский научно-исследовательский институт культуры (БМНИИК). Институт в военные и послевоенные годы возглавляли Б.С. Санжиев (1943-1945), Г.Ц. Бельгаев (1946-1948), М.А. Рампилова (1948-1950), П.И. Хадалов (1950-1954), Ц.Б. Цыдендамбаев (1955-1957).</w:t>
      </w:r>
    </w:p>
    <w:p w:rsidR="00934848" w:rsidRPr="00ED6142" w:rsidRDefault="00934848" w:rsidP="00ED6142">
      <w:pPr>
        <w:pStyle w:val="a3"/>
        <w:spacing w:line="360" w:lineRule="auto"/>
        <w:ind w:firstLine="851"/>
        <w:jc w:val="both"/>
        <w:rPr>
          <w:rFonts w:ascii="Times New Roman" w:hAnsi="Times New Roman"/>
          <w:sz w:val="28"/>
          <w:szCs w:val="28"/>
        </w:rPr>
      </w:pPr>
      <w:r w:rsidRPr="00ED6142">
        <w:rPr>
          <w:rFonts w:ascii="Times New Roman" w:hAnsi="Times New Roman"/>
          <w:sz w:val="28"/>
          <w:szCs w:val="28"/>
        </w:rPr>
        <w:t xml:space="preserve">Новый этап развития института связан с вхождением, в состав созданного в 1957 году Сибирского отделения Академии наук СССР. На базе Бурят-Монгольского научно-исследовательского института культуры (БМНИИК) открыт Бурятский комплексный научно-исследовательский </w:t>
      </w:r>
      <w:r w:rsidRPr="00ED6142">
        <w:rPr>
          <w:rFonts w:ascii="Times New Roman" w:hAnsi="Times New Roman"/>
          <w:sz w:val="28"/>
          <w:szCs w:val="28"/>
        </w:rPr>
        <w:lastRenderedPageBreak/>
        <w:t>институт Сибирского отделения Академии наук СССР (БКНИИ СО АН СССР). </w:t>
      </w:r>
    </w:p>
    <w:p w:rsidR="00934848" w:rsidRDefault="00934848" w:rsidP="00ED6142">
      <w:pPr>
        <w:pStyle w:val="a3"/>
        <w:spacing w:line="360" w:lineRule="auto"/>
        <w:ind w:firstLine="851"/>
        <w:jc w:val="both"/>
        <w:rPr>
          <w:rFonts w:ascii="Times New Roman" w:hAnsi="Times New Roman"/>
          <w:sz w:val="28"/>
          <w:szCs w:val="28"/>
        </w:rPr>
      </w:pPr>
      <w:r>
        <w:rPr>
          <w:rFonts w:ascii="Times New Roman" w:hAnsi="Times New Roman"/>
          <w:sz w:val="28"/>
          <w:szCs w:val="28"/>
        </w:rPr>
        <w:t>С</w:t>
      </w:r>
      <w:r w:rsidRPr="00ED6142">
        <w:rPr>
          <w:rFonts w:ascii="Times New Roman" w:hAnsi="Times New Roman"/>
          <w:sz w:val="28"/>
          <w:szCs w:val="28"/>
        </w:rPr>
        <w:t xml:space="preserve"> 1970 года по 1997 год возглавлял коллектив БИОНа В.Ц. Найдаков в этот период приведены в порядок и систематизированы материалы Рукописного фонда БИОН, основу которого составили тибетский, монгольский и общий, архивный фонды, завершены инвентаризация и учет, составлен</w:t>
      </w:r>
      <w:r w:rsidR="0030513B">
        <w:rPr>
          <w:rFonts w:ascii="Times New Roman" w:hAnsi="Times New Roman"/>
          <w:sz w:val="28"/>
          <w:szCs w:val="28"/>
        </w:rPr>
        <w:t xml:space="preserve">ие каталогов и описание фондов </w:t>
      </w:r>
      <w:r w:rsidR="00FF6372">
        <w:rPr>
          <w:rFonts w:ascii="Times New Roman" w:hAnsi="Times New Roman"/>
          <w:sz w:val="28"/>
          <w:szCs w:val="28"/>
        </w:rPr>
        <w:t>[4</w:t>
      </w:r>
      <w:r w:rsidRPr="00061B18">
        <w:rPr>
          <w:rFonts w:ascii="Times New Roman" w:hAnsi="Times New Roman"/>
          <w:sz w:val="28"/>
          <w:szCs w:val="28"/>
        </w:rPr>
        <w:t>]</w:t>
      </w:r>
      <w:r w:rsidRPr="00ED6142">
        <w:rPr>
          <w:rFonts w:ascii="Times New Roman" w:hAnsi="Times New Roman"/>
          <w:sz w:val="28"/>
          <w:szCs w:val="28"/>
        </w:rPr>
        <w:t>. </w:t>
      </w:r>
    </w:p>
    <w:p w:rsidR="00934848" w:rsidRDefault="00934848" w:rsidP="00ED6142">
      <w:pPr>
        <w:pStyle w:val="a3"/>
        <w:spacing w:line="360" w:lineRule="auto"/>
        <w:ind w:firstLine="851"/>
        <w:jc w:val="both"/>
        <w:rPr>
          <w:rFonts w:ascii="Times New Roman" w:hAnsi="Times New Roman"/>
          <w:sz w:val="28"/>
          <w:szCs w:val="28"/>
        </w:rPr>
      </w:pPr>
    </w:p>
    <w:p w:rsidR="00934848" w:rsidRPr="00686A57" w:rsidRDefault="00934848" w:rsidP="00570596">
      <w:pPr>
        <w:pStyle w:val="a4"/>
        <w:shd w:val="clear" w:color="auto" w:fill="FFFFFF"/>
        <w:spacing w:before="0" w:beforeAutospacing="0" w:after="0" w:afterAutospacing="0" w:line="360" w:lineRule="auto"/>
        <w:jc w:val="center"/>
        <w:rPr>
          <w:b/>
          <w:color w:val="000000"/>
          <w:sz w:val="28"/>
          <w:szCs w:val="28"/>
        </w:rPr>
      </w:pPr>
      <w:r w:rsidRPr="00686A57">
        <w:rPr>
          <w:b/>
          <w:color w:val="000000"/>
          <w:sz w:val="28"/>
          <w:szCs w:val="28"/>
        </w:rPr>
        <w:t>2.2. Направления НИД Института, его специфика</w:t>
      </w:r>
    </w:p>
    <w:p w:rsidR="00934848" w:rsidRDefault="00934848" w:rsidP="00A15D3D">
      <w:pPr>
        <w:pStyle w:val="a3"/>
        <w:spacing w:line="360" w:lineRule="auto"/>
        <w:ind w:firstLine="851"/>
        <w:jc w:val="both"/>
        <w:rPr>
          <w:rFonts w:ascii="Times New Roman" w:hAnsi="Times New Roman"/>
          <w:sz w:val="28"/>
          <w:szCs w:val="28"/>
        </w:rPr>
      </w:pPr>
      <w:r>
        <w:rPr>
          <w:rFonts w:ascii="Times New Roman" w:hAnsi="Times New Roman"/>
          <w:sz w:val="28"/>
          <w:szCs w:val="28"/>
        </w:rPr>
        <w:t xml:space="preserve">Богатая история ИМБТ в настоящее время </w:t>
      </w:r>
      <w:r w:rsidR="001371B2">
        <w:rPr>
          <w:rFonts w:ascii="Times New Roman" w:hAnsi="Times New Roman"/>
          <w:sz w:val="28"/>
          <w:szCs w:val="28"/>
        </w:rPr>
        <w:t>продолжает уверенное развитие посредством разработки и реализации разнообразных</w:t>
      </w:r>
      <w:r>
        <w:rPr>
          <w:rFonts w:ascii="Times New Roman" w:hAnsi="Times New Roman"/>
          <w:sz w:val="28"/>
          <w:szCs w:val="28"/>
        </w:rPr>
        <w:t xml:space="preserve"> исследован</w:t>
      </w:r>
      <w:r w:rsidR="001371B2">
        <w:rPr>
          <w:rFonts w:ascii="Times New Roman" w:hAnsi="Times New Roman"/>
          <w:sz w:val="28"/>
          <w:szCs w:val="28"/>
        </w:rPr>
        <w:t>ий</w:t>
      </w:r>
      <w:r>
        <w:rPr>
          <w:rFonts w:ascii="Times New Roman" w:hAnsi="Times New Roman"/>
          <w:sz w:val="28"/>
          <w:szCs w:val="28"/>
        </w:rPr>
        <w:t xml:space="preserve">. В соответствии с Программой фундаментальных научных исследований государственных академий наук (РАН) на 2013 – 2020гг. Институтом монголоведения, буддологии и тибетологии обозначены следующие фундаментальные  исследования: </w:t>
      </w:r>
    </w:p>
    <w:p w:rsidR="00934848" w:rsidRPr="001B4B9D" w:rsidRDefault="00934848" w:rsidP="001B4B9D">
      <w:pPr>
        <w:pStyle w:val="a3"/>
        <w:numPr>
          <w:ilvl w:val="0"/>
          <w:numId w:val="11"/>
        </w:numPr>
        <w:spacing w:line="360" w:lineRule="auto"/>
        <w:ind w:left="426"/>
        <w:jc w:val="both"/>
        <w:rPr>
          <w:rFonts w:ascii="Times New Roman" w:hAnsi="Times New Roman"/>
          <w:b/>
          <w:sz w:val="28"/>
          <w:szCs w:val="28"/>
        </w:rPr>
      </w:pPr>
      <w:r w:rsidRPr="001B4B9D">
        <w:rPr>
          <w:rFonts w:ascii="Times New Roman" w:hAnsi="Times New Roman"/>
          <w:sz w:val="28"/>
          <w:szCs w:val="28"/>
        </w:rPr>
        <w:t>Культурное наследие народов Внутренней Азии в модернизирующемся мире: проблемы сохранения и трансляции</w:t>
      </w:r>
    </w:p>
    <w:p w:rsidR="00934848" w:rsidRPr="001B4B9D" w:rsidRDefault="00934848" w:rsidP="001B4B9D">
      <w:pPr>
        <w:pStyle w:val="a3"/>
        <w:numPr>
          <w:ilvl w:val="0"/>
          <w:numId w:val="11"/>
        </w:numPr>
        <w:spacing w:line="360" w:lineRule="auto"/>
        <w:ind w:left="426"/>
        <w:jc w:val="both"/>
        <w:rPr>
          <w:rFonts w:ascii="Times New Roman" w:hAnsi="Times New Roman"/>
          <w:b/>
          <w:sz w:val="28"/>
          <w:szCs w:val="28"/>
        </w:rPr>
      </w:pPr>
      <w:r w:rsidRPr="001B4B9D">
        <w:rPr>
          <w:rFonts w:ascii="Times New Roman" w:hAnsi="Times New Roman"/>
          <w:sz w:val="28"/>
          <w:szCs w:val="28"/>
        </w:rPr>
        <w:t>Байкальский социум в контексте трансграничного взаимодействия России и Центрально-Восточной Азии</w:t>
      </w:r>
    </w:p>
    <w:p w:rsidR="00934848" w:rsidRPr="001B4B9D" w:rsidRDefault="00934848" w:rsidP="001B4B9D">
      <w:pPr>
        <w:pStyle w:val="a3"/>
        <w:numPr>
          <w:ilvl w:val="0"/>
          <w:numId w:val="11"/>
        </w:numPr>
        <w:spacing w:line="360" w:lineRule="auto"/>
        <w:ind w:left="426"/>
        <w:jc w:val="both"/>
        <w:rPr>
          <w:rFonts w:ascii="Times New Roman" w:hAnsi="Times New Roman"/>
          <w:b/>
          <w:sz w:val="28"/>
          <w:szCs w:val="28"/>
        </w:rPr>
      </w:pPr>
      <w:r w:rsidRPr="001B4B9D">
        <w:rPr>
          <w:rFonts w:ascii="Times New Roman" w:hAnsi="Times New Roman"/>
          <w:sz w:val="28"/>
          <w:szCs w:val="28"/>
        </w:rPr>
        <w:t>Исторические закономерности и динамика этнокультурного взаимодействия народов Центральной и Восточной Азии в историко-хронологическом срезе</w:t>
      </w:r>
    </w:p>
    <w:p w:rsidR="00934848" w:rsidRPr="001B4B9D" w:rsidRDefault="00934848" w:rsidP="001B4B9D">
      <w:pPr>
        <w:pStyle w:val="a3"/>
        <w:numPr>
          <w:ilvl w:val="0"/>
          <w:numId w:val="11"/>
        </w:numPr>
        <w:spacing w:line="360" w:lineRule="auto"/>
        <w:ind w:left="426"/>
        <w:jc w:val="both"/>
        <w:rPr>
          <w:rFonts w:ascii="Times New Roman" w:hAnsi="Times New Roman"/>
          <w:b/>
          <w:sz w:val="28"/>
          <w:szCs w:val="28"/>
        </w:rPr>
      </w:pPr>
      <w:r w:rsidRPr="001B4B9D">
        <w:rPr>
          <w:rFonts w:ascii="Times New Roman" w:hAnsi="Times New Roman"/>
          <w:bCs/>
          <w:sz w:val="28"/>
          <w:szCs w:val="28"/>
        </w:rPr>
        <w:t>Взаимодействие буддизма с цивилизациями Евразии в условиях глобализации</w:t>
      </w:r>
    </w:p>
    <w:p w:rsidR="00934848" w:rsidRPr="001B4B9D" w:rsidRDefault="00934848" w:rsidP="001B4B9D">
      <w:pPr>
        <w:pStyle w:val="a3"/>
        <w:numPr>
          <w:ilvl w:val="0"/>
          <w:numId w:val="11"/>
        </w:numPr>
        <w:spacing w:line="360" w:lineRule="auto"/>
        <w:ind w:left="426"/>
        <w:jc w:val="both"/>
        <w:rPr>
          <w:rFonts w:ascii="Times New Roman" w:hAnsi="Times New Roman"/>
          <w:b/>
          <w:sz w:val="28"/>
          <w:szCs w:val="28"/>
        </w:rPr>
      </w:pPr>
      <w:r w:rsidRPr="001B4B9D">
        <w:rPr>
          <w:rFonts w:ascii="Times New Roman" w:hAnsi="Times New Roman"/>
          <w:sz w:val="28"/>
          <w:szCs w:val="28"/>
        </w:rPr>
        <w:t>Фольклор и литература народов Центральной Азии: материнские традиции, их трансляция и модификация</w:t>
      </w:r>
    </w:p>
    <w:p w:rsidR="00934848" w:rsidRPr="001B4B9D" w:rsidRDefault="00934848" w:rsidP="001B4B9D">
      <w:pPr>
        <w:pStyle w:val="a3"/>
        <w:numPr>
          <w:ilvl w:val="0"/>
          <w:numId w:val="11"/>
        </w:numPr>
        <w:spacing w:line="360" w:lineRule="auto"/>
        <w:ind w:left="426"/>
        <w:jc w:val="both"/>
        <w:rPr>
          <w:rFonts w:ascii="Times New Roman" w:hAnsi="Times New Roman"/>
          <w:b/>
          <w:sz w:val="28"/>
          <w:szCs w:val="28"/>
        </w:rPr>
      </w:pPr>
      <w:r w:rsidRPr="001B4B9D">
        <w:rPr>
          <w:rFonts w:ascii="Times New Roman" w:hAnsi="Times New Roman"/>
          <w:sz w:val="28"/>
          <w:szCs w:val="28"/>
        </w:rPr>
        <w:t>Лингвотипологический дискурс монгольских языков и диалектов</w:t>
      </w:r>
    </w:p>
    <w:p w:rsidR="00934848" w:rsidRDefault="00934848" w:rsidP="00C2131D">
      <w:pPr>
        <w:pStyle w:val="a3"/>
        <w:spacing w:line="360" w:lineRule="auto"/>
        <w:ind w:firstLine="851"/>
        <w:jc w:val="both"/>
        <w:rPr>
          <w:rFonts w:ascii="Times New Roman" w:hAnsi="Times New Roman"/>
          <w:sz w:val="28"/>
          <w:szCs w:val="28"/>
        </w:rPr>
      </w:pPr>
      <w:r>
        <w:rPr>
          <w:rFonts w:ascii="Times New Roman" w:hAnsi="Times New Roman"/>
          <w:sz w:val="28"/>
          <w:szCs w:val="28"/>
        </w:rPr>
        <w:t xml:space="preserve">Специфика направлений научно-исследовательской деятельности Института связана с </w:t>
      </w:r>
      <w:r w:rsidRPr="00ED6142">
        <w:rPr>
          <w:rFonts w:ascii="Times New Roman" w:hAnsi="Times New Roman"/>
          <w:sz w:val="28"/>
          <w:szCs w:val="28"/>
        </w:rPr>
        <w:t>комплексн</w:t>
      </w:r>
      <w:r>
        <w:rPr>
          <w:rFonts w:ascii="Times New Roman" w:hAnsi="Times New Roman"/>
          <w:sz w:val="28"/>
          <w:szCs w:val="28"/>
        </w:rPr>
        <w:t>ым</w:t>
      </w:r>
      <w:r w:rsidRPr="00ED6142">
        <w:rPr>
          <w:rFonts w:ascii="Times New Roman" w:hAnsi="Times New Roman"/>
          <w:sz w:val="28"/>
          <w:szCs w:val="28"/>
        </w:rPr>
        <w:t xml:space="preserve"> изучение</w:t>
      </w:r>
      <w:r>
        <w:rPr>
          <w:rFonts w:ascii="Times New Roman" w:hAnsi="Times New Roman"/>
          <w:sz w:val="28"/>
          <w:szCs w:val="28"/>
        </w:rPr>
        <w:t>м</w:t>
      </w:r>
      <w:r w:rsidRPr="00ED6142">
        <w:rPr>
          <w:rFonts w:ascii="Times New Roman" w:hAnsi="Times New Roman"/>
          <w:sz w:val="28"/>
          <w:szCs w:val="28"/>
        </w:rPr>
        <w:t xml:space="preserve"> проблем тибетологии, буддологии, монголоведения и закономерностей социально-экономического, </w:t>
      </w:r>
      <w:r w:rsidRPr="00ED6142">
        <w:rPr>
          <w:rFonts w:ascii="Times New Roman" w:hAnsi="Times New Roman"/>
          <w:sz w:val="28"/>
          <w:szCs w:val="28"/>
        </w:rPr>
        <w:lastRenderedPageBreak/>
        <w:t>исторического и культурного развития монголоязычных народов России и Центральной Азии. </w:t>
      </w:r>
      <w:r>
        <w:rPr>
          <w:rFonts w:ascii="Times New Roman" w:hAnsi="Times New Roman"/>
          <w:sz w:val="28"/>
          <w:szCs w:val="28"/>
        </w:rPr>
        <w:t xml:space="preserve"> Институтом проводится огромная </w:t>
      </w:r>
      <w:r w:rsidRPr="00ED6142">
        <w:rPr>
          <w:rFonts w:ascii="Times New Roman" w:hAnsi="Times New Roman"/>
          <w:sz w:val="28"/>
          <w:szCs w:val="28"/>
        </w:rPr>
        <w:t xml:space="preserve">работа по анализу и введению в научный оборот материалов и источников, хранящихся в отделе памятников письменности института, </w:t>
      </w:r>
      <w:r>
        <w:rPr>
          <w:rFonts w:ascii="Times New Roman" w:hAnsi="Times New Roman"/>
          <w:sz w:val="28"/>
          <w:szCs w:val="28"/>
        </w:rPr>
        <w:t xml:space="preserve">обладающего </w:t>
      </w:r>
      <w:r w:rsidRPr="00ED6142">
        <w:rPr>
          <w:rFonts w:ascii="Times New Roman" w:hAnsi="Times New Roman"/>
          <w:sz w:val="28"/>
          <w:szCs w:val="28"/>
        </w:rPr>
        <w:t>солидным фондом собраний тибетских и монгольских</w:t>
      </w:r>
      <w:r w:rsidR="00065B50">
        <w:rPr>
          <w:rFonts w:ascii="Times New Roman" w:hAnsi="Times New Roman"/>
          <w:sz w:val="28"/>
          <w:szCs w:val="28"/>
        </w:rPr>
        <w:t xml:space="preserve"> книг, рукописей и ксилографов [</w:t>
      </w:r>
      <w:r w:rsidR="001E6D2E">
        <w:rPr>
          <w:rFonts w:ascii="Times New Roman" w:hAnsi="Times New Roman"/>
          <w:sz w:val="28"/>
          <w:szCs w:val="28"/>
        </w:rPr>
        <w:t>18</w:t>
      </w:r>
      <w:r w:rsidR="00065B50" w:rsidRPr="00065B50">
        <w:rPr>
          <w:rFonts w:ascii="Times New Roman" w:hAnsi="Times New Roman"/>
          <w:sz w:val="28"/>
          <w:szCs w:val="28"/>
        </w:rPr>
        <w:t>]</w:t>
      </w:r>
      <w:r w:rsidR="00065B50">
        <w:rPr>
          <w:rFonts w:ascii="Times New Roman" w:hAnsi="Times New Roman"/>
          <w:sz w:val="28"/>
          <w:szCs w:val="28"/>
        </w:rPr>
        <w:t>,</w:t>
      </w:r>
      <w:r w:rsidR="00065B50" w:rsidRPr="00065B50">
        <w:t xml:space="preserve"> </w:t>
      </w:r>
      <w:r w:rsidR="00065B50">
        <w:rPr>
          <w:rFonts w:ascii="Times New Roman" w:hAnsi="Times New Roman"/>
          <w:sz w:val="28"/>
          <w:szCs w:val="28"/>
        </w:rPr>
        <w:t>[</w:t>
      </w:r>
      <w:r w:rsidR="001E6D2E">
        <w:rPr>
          <w:rFonts w:ascii="Times New Roman" w:hAnsi="Times New Roman"/>
          <w:sz w:val="28"/>
          <w:szCs w:val="28"/>
        </w:rPr>
        <w:t>19</w:t>
      </w:r>
      <w:r w:rsidR="00065B50">
        <w:rPr>
          <w:rFonts w:ascii="Times New Roman" w:hAnsi="Times New Roman"/>
          <w:sz w:val="28"/>
          <w:szCs w:val="28"/>
        </w:rPr>
        <w:t>]</w:t>
      </w:r>
      <w:r w:rsidR="00065B50" w:rsidRPr="00065B50">
        <w:rPr>
          <w:rFonts w:ascii="Times New Roman" w:hAnsi="Times New Roman"/>
          <w:sz w:val="28"/>
          <w:szCs w:val="28"/>
        </w:rPr>
        <w:t>.</w:t>
      </w:r>
    </w:p>
    <w:p w:rsidR="00934848" w:rsidRDefault="00934848" w:rsidP="00C2131D">
      <w:pPr>
        <w:pStyle w:val="a3"/>
        <w:spacing w:line="360" w:lineRule="auto"/>
        <w:ind w:firstLine="851"/>
        <w:jc w:val="both"/>
        <w:rPr>
          <w:rFonts w:ascii="Times New Roman" w:hAnsi="Times New Roman"/>
          <w:sz w:val="28"/>
          <w:szCs w:val="28"/>
        </w:rPr>
      </w:pPr>
    </w:p>
    <w:p w:rsidR="00934848" w:rsidRDefault="00934848" w:rsidP="00570596">
      <w:pPr>
        <w:pStyle w:val="a4"/>
        <w:shd w:val="clear" w:color="auto" w:fill="FFFFFF"/>
        <w:spacing w:before="0" w:beforeAutospacing="0" w:after="0" w:afterAutospacing="0" w:line="360" w:lineRule="auto"/>
        <w:jc w:val="center"/>
        <w:rPr>
          <w:b/>
          <w:color w:val="000000"/>
          <w:sz w:val="28"/>
          <w:szCs w:val="28"/>
        </w:rPr>
      </w:pPr>
      <w:r w:rsidRPr="00077975">
        <w:rPr>
          <w:b/>
          <w:color w:val="000000"/>
          <w:sz w:val="28"/>
          <w:szCs w:val="28"/>
        </w:rPr>
        <w:t>2.3. Направления исследования структурного подразделения, результаты и достижени</w:t>
      </w:r>
      <w:r w:rsidR="008D28F2">
        <w:rPr>
          <w:b/>
          <w:color w:val="000000"/>
          <w:sz w:val="28"/>
          <w:szCs w:val="28"/>
        </w:rPr>
        <w:t>я</w:t>
      </w:r>
    </w:p>
    <w:p w:rsidR="0030513B" w:rsidRPr="0030513B" w:rsidRDefault="0030513B" w:rsidP="0030513B">
      <w:pPr>
        <w:pStyle w:val="a4"/>
        <w:shd w:val="clear" w:color="auto" w:fill="FFFFFF"/>
        <w:spacing w:after="0" w:line="360" w:lineRule="auto"/>
        <w:ind w:firstLine="851"/>
        <w:jc w:val="both"/>
        <w:rPr>
          <w:color w:val="000000"/>
          <w:sz w:val="28"/>
          <w:szCs w:val="28"/>
        </w:rPr>
      </w:pPr>
      <w:r w:rsidRPr="0030513B">
        <w:rPr>
          <w:color w:val="000000"/>
          <w:sz w:val="28"/>
          <w:szCs w:val="28"/>
        </w:rPr>
        <w:t>Научно-ознакомительная прак</w:t>
      </w:r>
      <w:r w:rsidR="00203525">
        <w:rPr>
          <w:color w:val="000000"/>
          <w:sz w:val="28"/>
          <w:szCs w:val="28"/>
        </w:rPr>
        <w:t>тика была пройдена мной в Отделе философии, этики и религиоведения</w:t>
      </w:r>
      <w:r w:rsidRPr="0030513B">
        <w:rPr>
          <w:color w:val="000000"/>
          <w:sz w:val="28"/>
          <w:szCs w:val="28"/>
        </w:rPr>
        <w:t>, руководителем, котор</w:t>
      </w:r>
      <w:r w:rsidR="00EC3AB1">
        <w:rPr>
          <w:color w:val="000000"/>
          <w:sz w:val="28"/>
          <w:szCs w:val="28"/>
        </w:rPr>
        <w:t>ого является доктор философских</w:t>
      </w:r>
      <w:r w:rsidRPr="0030513B">
        <w:rPr>
          <w:color w:val="000000"/>
          <w:sz w:val="28"/>
          <w:szCs w:val="28"/>
        </w:rPr>
        <w:t xml:space="preserve"> наук, про</w:t>
      </w:r>
      <w:r w:rsidR="00EC3AB1">
        <w:rPr>
          <w:color w:val="000000"/>
          <w:sz w:val="28"/>
          <w:szCs w:val="28"/>
        </w:rPr>
        <w:t>фессор Янгутов Леонид Евграфович</w:t>
      </w:r>
      <w:r w:rsidRPr="0030513B">
        <w:rPr>
          <w:color w:val="000000"/>
          <w:sz w:val="28"/>
          <w:szCs w:val="28"/>
        </w:rPr>
        <w:t xml:space="preserve">. </w:t>
      </w:r>
    </w:p>
    <w:p w:rsidR="0030513B" w:rsidRDefault="0030513B" w:rsidP="0030513B">
      <w:pPr>
        <w:pStyle w:val="a4"/>
        <w:shd w:val="clear" w:color="auto" w:fill="FFFFFF"/>
        <w:spacing w:after="0" w:line="360" w:lineRule="auto"/>
        <w:ind w:firstLine="851"/>
        <w:jc w:val="both"/>
        <w:rPr>
          <w:color w:val="000000"/>
          <w:sz w:val="28"/>
          <w:szCs w:val="28"/>
        </w:rPr>
      </w:pPr>
      <w:r w:rsidRPr="0030513B">
        <w:rPr>
          <w:color w:val="000000"/>
          <w:sz w:val="28"/>
          <w:szCs w:val="28"/>
        </w:rPr>
        <w:t>Основными направлениями деятельности отдела являются:</w:t>
      </w:r>
    </w:p>
    <w:p w:rsidR="001B0F07" w:rsidRPr="001B0F07" w:rsidRDefault="001B0F07" w:rsidP="001B0F07">
      <w:pPr>
        <w:spacing w:before="100" w:beforeAutospacing="1" w:after="100" w:afterAutospacing="1" w:line="240" w:lineRule="auto"/>
        <w:rPr>
          <w:rFonts w:ascii="Times New Roman" w:eastAsia="Times New Roman" w:hAnsi="Times New Roman"/>
          <w:sz w:val="28"/>
          <w:szCs w:val="28"/>
          <w:lang w:eastAsia="ru-RU"/>
        </w:rPr>
      </w:pPr>
      <w:r w:rsidRPr="001B0F07">
        <w:rPr>
          <w:rFonts w:ascii="Times New Roman" w:eastAsia="Times New Roman" w:hAnsi="Times New Roman"/>
          <w:sz w:val="28"/>
          <w:szCs w:val="28"/>
          <w:lang w:eastAsia="ru-RU"/>
        </w:rPr>
        <w:t>– исследование буддийской цивилизации в Центральной и Восточной Азии;</w:t>
      </w:r>
    </w:p>
    <w:p w:rsidR="001B0F07" w:rsidRPr="001B0F07" w:rsidRDefault="001B0F07" w:rsidP="001B0F07">
      <w:pPr>
        <w:spacing w:before="100" w:beforeAutospacing="1" w:after="100" w:afterAutospacing="1" w:line="240" w:lineRule="auto"/>
        <w:rPr>
          <w:rFonts w:ascii="Times New Roman" w:eastAsia="Times New Roman" w:hAnsi="Times New Roman"/>
          <w:sz w:val="28"/>
          <w:szCs w:val="28"/>
          <w:lang w:eastAsia="ru-RU"/>
        </w:rPr>
      </w:pPr>
      <w:r w:rsidRPr="001B0F07">
        <w:rPr>
          <w:rFonts w:ascii="Times New Roman" w:eastAsia="Times New Roman" w:hAnsi="Times New Roman"/>
          <w:sz w:val="28"/>
          <w:szCs w:val="28"/>
          <w:lang w:eastAsia="ru-RU"/>
        </w:rPr>
        <w:t>– анализ и интерпретация базовых религиозных и философских категорий буддизма;</w:t>
      </w:r>
    </w:p>
    <w:p w:rsidR="001B0F07" w:rsidRPr="001B0F07" w:rsidRDefault="001B0F07" w:rsidP="001B0F07">
      <w:pPr>
        <w:spacing w:before="100" w:beforeAutospacing="1" w:after="100" w:afterAutospacing="1" w:line="240" w:lineRule="auto"/>
        <w:rPr>
          <w:rFonts w:ascii="Times New Roman" w:eastAsia="Times New Roman" w:hAnsi="Times New Roman"/>
          <w:sz w:val="28"/>
          <w:szCs w:val="28"/>
          <w:lang w:eastAsia="ru-RU"/>
        </w:rPr>
      </w:pPr>
      <w:r w:rsidRPr="001B0F07">
        <w:rPr>
          <w:rFonts w:ascii="Times New Roman" w:eastAsia="Times New Roman" w:hAnsi="Times New Roman"/>
          <w:sz w:val="28"/>
          <w:szCs w:val="28"/>
          <w:lang w:eastAsia="ru-RU"/>
        </w:rPr>
        <w:t>– изучение традиций буддизма в России, Китае, Тибете, Монголии;</w:t>
      </w:r>
    </w:p>
    <w:p w:rsidR="001B0F07" w:rsidRPr="001B0F07" w:rsidRDefault="001B0F07" w:rsidP="001B0F07">
      <w:pPr>
        <w:spacing w:before="100" w:beforeAutospacing="1" w:after="100" w:afterAutospacing="1" w:line="240" w:lineRule="auto"/>
        <w:rPr>
          <w:rFonts w:ascii="Times New Roman" w:eastAsia="Times New Roman" w:hAnsi="Times New Roman"/>
          <w:sz w:val="28"/>
          <w:szCs w:val="28"/>
          <w:lang w:eastAsia="ru-RU"/>
        </w:rPr>
      </w:pPr>
      <w:r w:rsidRPr="001B0F07">
        <w:rPr>
          <w:rFonts w:ascii="Times New Roman" w:eastAsia="Times New Roman" w:hAnsi="Times New Roman"/>
          <w:sz w:val="28"/>
          <w:szCs w:val="28"/>
          <w:lang w:eastAsia="ru-RU"/>
        </w:rPr>
        <w:t>– анализ и сравнение традиционного и современного буддизма, проблем эволюции и трансформации.</w:t>
      </w:r>
    </w:p>
    <w:p w:rsidR="001B0F07" w:rsidRPr="0030513B" w:rsidRDefault="001B0F07" w:rsidP="0030513B">
      <w:pPr>
        <w:pStyle w:val="a4"/>
        <w:shd w:val="clear" w:color="auto" w:fill="FFFFFF"/>
        <w:spacing w:after="0" w:line="360" w:lineRule="auto"/>
        <w:ind w:firstLine="851"/>
        <w:jc w:val="both"/>
        <w:rPr>
          <w:color w:val="000000"/>
          <w:sz w:val="28"/>
          <w:szCs w:val="28"/>
        </w:rPr>
      </w:pPr>
    </w:p>
    <w:p w:rsidR="00283927" w:rsidRPr="00283927" w:rsidRDefault="0030513B" w:rsidP="00283927">
      <w:pPr>
        <w:spacing w:before="100" w:beforeAutospacing="1" w:after="100" w:afterAutospacing="1" w:line="240" w:lineRule="auto"/>
        <w:ind w:left="360"/>
        <w:rPr>
          <w:rFonts w:ascii="Times New Roman" w:hAnsi="Times New Roman"/>
          <w:color w:val="000000"/>
          <w:sz w:val="28"/>
          <w:szCs w:val="28"/>
        </w:rPr>
      </w:pPr>
      <w:r w:rsidRPr="00283927">
        <w:rPr>
          <w:rFonts w:ascii="Times New Roman" w:hAnsi="Times New Roman"/>
          <w:color w:val="000000"/>
          <w:sz w:val="28"/>
          <w:szCs w:val="28"/>
        </w:rPr>
        <w:t>Так же, в соответствии с государственным задание</w:t>
      </w:r>
      <w:r w:rsidR="00862ABD" w:rsidRPr="00283927">
        <w:rPr>
          <w:rFonts w:ascii="Times New Roman" w:hAnsi="Times New Roman"/>
          <w:color w:val="000000"/>
          <w:sz w:val="28"/>
          <w:szCs w:val="28"/>
        </w:rPr>
        <w:t>м</w:t>
      </w:r>
      <w:r w:rsidRPr="00283927">
        <w:rPr>
          <w:rFonts w:ascii="Times New Roman" w:hAnsi="Times New Roman"/>
          <w:color w:val="000000"/>
          <w:sz w:val="28"/>
          <w:szCs w:val="28"/>
        </w:rPr>
        <w:t>, отделом разрабатывается ряд научных проектов, таких как:</w:t>
      </w:r>
      <w:r w:rsidR="00283927" w:rsidRPr="00283927">
        <w:rPr>
          <w:rFonts w:ascii="Times New Roman" w:hAnsi="Times New Roman"/>
          <w:color w:val="000000"/>
          <w:sz w:val="28"/>
          <w:szCs w:val="28"/>
        </w:rPr>
        <w:t xml:space="preserve"> </w:t>
      </w:r>
    </w:p>
    <w:p w:rsidR="00283927" w:rsidRPr="00283927" w:rsidRDefault="00283927" w:rsidP="00283927">
      <w:pPr>
        <w:spacing w:before="100" w:beforeAutospacing="1" w:after="100" w:afterAutospacing="1" w:line="240" w:lineRule="auto"/>
        <w:ind w:left="360"/>
        <w:rPr>
          <w:rFonts w:ascii="Times New Roman" w:eastAsia="Times New Roman" w:hAnsi="Times New Roman"/>
          <w:sz w:val="28"/>
          <w:szCs w:val="28"/>
          <w:lang w:eastAsia="ru-RU"/>
        </w:rPr>
      </w:pPr>
      <w:r w:rsidRPr="00283927">
        <w:rPr>
          <w:rFonts w:ascii="Times New Roman" w:eastAsia="Times New Roman" w:hAnsi="Times New Roman"/>
          <w:sz w:val="28"/>
          <w:szCs w:val="28"/>
          <w:lang w:eastAsia="ru-RU"/>
        </w:rPr>
        <w:t>Комплексное исследование религиозно-философских, историко-культурных, социально-политических аспектов буддизма в традиционных и современных контекстах России и стран Центральной и Восточной Азии.</w:t>
      </w:r>
    </w:p>
    <w:p w:rsidR="00283927" w:rsidRPr="00283927" w:rsidRDefault="00283927" w:rsidP="00283927">
      <w:pPr>
        <w:spacing w:before="100" w:beforeAutospacing="1" w:after="100" w:afterAutospacing="1" w:line="240" w:lineRule="auto"/>
        <w:rPr>
          <w:rFonts w:ascii="Times New Roman" w:eastAsia="Times New Roman" w:hAnsi="Times New Roman"/>
          <w:sz w:val="28"/>
          <w:szCs w:val="28"/>
          <w:lang w:eastAsia="ru-RU"/>
        </w:rPr>
      </w:pPr>
      <w:r w:rsidRPr="00283927">
        <w:rPr>
          <w:rFonts w:ascii="Times New Roman" w:eastAsia="Times New Roman" w:hAnsi="Times New Roman"/>
          <w:bCs/>
          <w:sz w:val="28"/>
          <w:szCs w:val="28"/>
          <w:lang w:eastAsia="ru-RU"/>
        </w:rPr>
        <w:t>Цель</w:t>
      </w:r>
      <w:r w:rsidRPr="00283927">
        <w:rPr>
          <w:rFonts w:ascii="Times New Roman" w:eastAsia="Times New Roman" w:hAnsi="Times New Roman"/>
          <w:sz w:val="28"/>
          <w:szCs w:val="28"/>
          <w:lang w:eastAsia="ru-RU"/>
        </w:rPr>
        <w:t xml:space="preserve">: Комплексное изучение буддизма как системы структурного полиформизма философии, религии и культуры на базе оригинальных буддийских текстов Китая, Тибета, Монголии, России и живой традиции </w:t>
      </w:r>
      <w:r w:rsidRPr="00283927">
        <w:rPr>
          <w:rFonts w:ascii="Times New Roman" w:eastAsia="Times New Roman" w:hAnsi="Times New Roman"/>
          <w:sz w:val="28"/>
          <w:szCs w:val="28"/>
          <w:lang w:eastAsia="ru-RU"/>
        </w:rPr>
        <w:lastRenderedPageBreak/>
        <w:t>буддизма, определение его места и роли в социальных и политических процессах этих стран в традиционных и современных контекстах.</w:t>
      </w:r>
    </w:p>
    <w:p w:rsidR="00934848" w:rsidRDefault="0030513B" w:rsidP="00283927">
      <w:pPr>
        <w:pStyle w:val="a4"/>
        <w:shd w:val="clear" w:color="auto" w:fill="FFFFFF"/>
        <w:spacing w:after="0" w:line="360" w:lineRule="auto"/>
        <w:jc w:val="both"/>
        <w:rPr>
          <w:color w:val="000000"/>
          <w:sz w:val="28"/>
          <w:szCs w:val="28"/>
        </w:rPr>
      </w:pPr>
      <w:r w:rsidRPr="0030513B">
        <w:rPr>
          <w:color w:val="000000"/>
          <w:sz w:val="28"/>
          <w:szCs w:val="28"/>
        </w:rPr>
        <w:t>В ходе практики были прочитаны работы научных сотрудников Отдела</w:t>
      </w:r>
      <w:r w:rsidR="00BE4AC2">
        <w:rPr>
          <w:color w:val="000000"/>
          <w:sz w:val="28"/>
          <w:szCs w:val="28"/>
        </w:rPr>
        <w:t xml:space="preserve"> философии, этики и религиоведения.</w:t>
      </w:r>
    </w:p>
    <w:p w:rsidR="0030513B" w:rsidRPr="0030513B" w:rsidRDefault="0030513B" w:rsidP="0030513B"/>
    <w:p w:rsidR="00AA29A0" w:rsidRDefault="00AA29A0" w:rsidP="0030513B">
      <w:pPr>
        <w:pStyle w:val="a3"/>
        <w:spacing w:line="360" w:lineRule="auto"/>
        <w:jc w:val="both"/>
        <w:rPr>
          <w:rFonts w:ascii="Times New Roman" w:hAnsi="Times New Roman"/>
          <w:sz w:val="28"/>
          <w:szCs w:val="28"/>
        </w:rPr>
      </w:pPr>
    </w:p>
    <w:p w:rsidR="00934848" w:rsidRPr="008679DF" w:rsidRDefault="00934848" w:rsidP="000C4C55">
      <w:pPr>
        <w:pStyle w:val="a3"/>
        <w:spacing w:line="360" w:lineRule="auto"/>
        <w:jc w:val="center"/>
        <w:rPr>
          <w:rFonts w:ascii="Times New Roman" w:hAnsi="Times New Roman"/>
          <w:b/>
          <w:sz w:val="28"/>
          <w:szCs w:val="28"/>
        </w:rPr>
      </w:pPr>
      <w:r w:rsidRPr="008679DF">
        <w:rPr>
          <w:rFonts w:ascii="Times New Roman" w:hAnsi="Times New Roman"/>
          <w:b/>
          <w:sz w:val="28"/>
          <w:szCs w:val="28"/>
        </w:rPr>
        <w:t>Заключение</w:t>
      </w:r>
    </w:p>
    <w:p w:rsidR="00934848" w:rsidRPr="00F90E54" w:rsidRDefault="00934848" w:rsidP="00CF1BC1">
      <w:pPr>
        <w:pStyle w:val="a3"/>
        <w:spacing w:line="360" w:lineRule="auto"/>
        <w:ind w:firstLine="851"/>
        <w:jc w:val="both"/>
        <w:rPr>
          <w:rFonts w:ascii="Times New Roman" w:hAnsi="Times New Roman"/>
          <w:sz w:val="28"/>
          <w:szCs w:val="28"/>
        </w:rPr>
      </w:pPr>
      <w:r>
        <w:rPr>
          <w:rFonts w:ascii="Times New Roman" w:hAnsi="Times New Roman"/>
          <w:sz w:val="28"/>
          <w:szCs w:val="28"/>
        </w:rPr>
        <w:t>В ходе прохождения научно-исследовательской (научно-ознакомительной) практики происходило ознакомление</w:t>
      </w:r>
      <w:r w:rsidRPr="00F90E54">
        <w:rPr>
          <w:rFonts w:ascii="Times New Roman" w:hAnsi="Times New Roman"/>
          <w:sz w:val="28"/>
          <w:szCs w:val="28"/>
        </w:rPr>
        <w:t xml:space="preserve">  с  принципами  научно-исследовате</w:t>
      </w:r>
      <w:r>
        <w:rPr>
          <w:rFonts w:ascii="Times New Roman" w:hAnsi="Times New Roman"/>
          <w:sz w:val="28"/>
          <w:szCs w:val="28"/>
        </w:rPr>
        <w:t xml:space="preserve">льской  деятельности  в  рамках </w:t>
      </w:r>
      <w:r w:rsidRPr="00F90E54">
        <w:rPr>
          <w:rFonts w:ascii="Times New Roman" w:hAnsi="Times New Roman"/>
          <w:sz w:val="28"/>
          <w:szCs w:val="28"/>
        </w:rPr>
        <w:t>функционирования  научно-исследовательского  коллекти</w:t>
      </w:r>
      <w:r>
        <w:rPr>
          <w:rFonts w:ascii="Times New Roman" w:hAnsi="Times New Roman"/>
          <w:sz w:val="28"/>
          <w:szCs w:val="28"/>
        </w:rPr>
        <w:t xml:space="preserve">ва,  закрепление  и  углубление </w:t>
      </w:r>
      <w:r w:rsidRPr="00F90E54">
        <w:rPr>
          <w:rFonts w:ascii="Times New Roman" w:hAnsi="Times New Roman"/>
          <w:sz w:val="28"/>
          <w:szCs w:val="28"/>
        </w:rPr>
        <w:t>теоретических  знаний,  приобретение  практически</w:t>
      </w:r>
      <w:r>
        <w:rPr>
          <w:rFonts w:ascii="Times New Roman" w:hAnsi="Times New Roman"/>
          <w:sz w:val="28"/>
          <w:szCs w:val="28"/>
        </w:rPr>
        <w:t xml:space="preserve">х  умений  и  навыков  в  сфере </w:t>
      </w:r>
      <w:r w:rsidRPr="00F90E54">
        <w:rPr>
          <w:rFonts w:ascii="Times New Roman" w:hAnsi="Times New Roman"/>
          <w:sz w:val="28"/>
          <w:szCs w:val="28"/>
        </w:rPr>
        <w:t xml:space="preserve">профессиональной деятельности. </w:t>
      </w:r>
    </w:p>
    <w:p w:rsidR="00934848" w:rsidRDefault="00934848" w:rsidP="00CF1BC1">
      <w:pPr>
        <w:pStyle w:val="a3"/>
        <w:spacing w:line="360" w:lineRule="auto"/>
        <w:ind w:firstLine="851"/>
        <w:jc w:val="both"/>
        <w:rPr>
          <w:rFonts w:ascii="Times New Roman" w:hAnsi="Times New Roman"/>
          <w:sz w:val="28"/>
          <w:szCs w:val="28"/>
        </w:rPr>
      </w:pPr>
      <w:r>
        <w:rPr>
          <w:rFonts w:ascii="Times New Roman" w:hAnsi="Times New Roman"/>
          <w:sz w:val="28"/>
          <w:szCs w:val="28"/>
        </w:rPr>
        <w:t xml:space="preserve">В соответствии с задачами практики были изучены нормативно-правовые документы регламентирующие деятельность научных организаций, охарактеризована институциональная организация науки в России на современном этапе, проанализированы процессы реорганизации государственных академий наук. Изучены нормативные положения, касающиеся финансирования НИД, его правового регулирования, технологий оценки результатов НИД, а также правовой статус научного работника. </w:t>
      </w:r>
    </w:p>
    <w:p w:rsidR="00934848" w:rsidRDefault="00934848" w:rsidP="00CF1BC1">
      <w:pPr>
        <w:pStyle w:val="a3"/>
        <w:spacing w:line="360" w:lineRule="auto"/>
        <w:ind w:firstLine="851"/>
        <w:jc w:val="both"/>
        <w:rPr>
          <w:rFonts w:ascii="Times New Roman" w:hAnsi="Times New Roman"/>
          <w:sz w:val="28"/>
          <w:szCs w:val="28"/>
        </w:rPr>
      </w:pPr>
      <w:r>
        <w:rPr>
          <w:rFonts w:ascii="Times New Roman" w:hAnsi="Times New Roman"/>
          <w:sz w:val="28"/>
          <w:szCs w:val="28"/>
        </w:rPr>
        <w:t>Данные материалы позволили точнее  представить организационную структуру ИМБТ СО РАН, направления деятельности, тематику научных исследований.</w:t>
      </w:r>
    </w:p>
    <w:p w:rsidR="00065B50" w:rsidRDefault="00934848" w:rsidP="00065B50">
      <w:pPr>
        <w:pStyle w:val="a3"/>
        <w:spacing w:line="360" w:lineRule="auto"/>
        <w:ind w:firstLine="851"/>
        <w:jc w:val="both"/>
        <w:rPr>
          <w:rFonts w:ascii="Times New Roman" w:hAnsi="Times New Roman"/>
          <w:sz w:val="28"/>
          <w:szCs w:val="28"/>
        </w:rPr>
      </w:pPr>
      <w:r>
        <w:rPr>
          <w:rFonts w:ascii="Times New Roman" w:hAnsi="Times New Roman"/>
          <w:sz w:val="28"/>
          <w:szCs w:val="28"/>
        </w:rPr>
        <w:t xml:space="preserve">Важным результатом прохождения практики явилось ознакомление с деятельностью структурного подразделения ИМБТ, являющегося базой прохождения практики.  Были проанализированы материалы, рекомендованные программой практики, изучены направления научно-исследовательской деятельности Института в целом и центра восточных рукописей и ксилографов, в частности. Практика позволила ближе </w:t>
      </w:r>
      <w:r>
        <w:rPr>
          <w:rFonts w:ascii="Times New Roman" w:hAnsi="Times New Roman"/>
          <w:sz w:val="28"/>
          <w:szCs w:val="28"/>
        </w:rPr>
        <w:lastRenderedPageBreak/>
        <w:t>познакомиться с работами сотрудников ИМБТ и Центра, определить круг их научных интересов, содержание основных научной трудов, достижения и результаты профессиональной деятельности.</w:t>
      </w:r>
    </w:p>
    <w:p w:rsidR="00934848" w:rsidRDefault="00934848" w:rsidP="00065B50">
      <w:pPr>
        <w:pStyle w:val="a3"/>
        <w:spacing w:line="360" w:lineRule="auto"/>
        <w:ind w:firstLine="851"/>
        <w:jc w:val="both"/>
        <w:rPr>
          <w:rFonts w:ascii="Times New Roman" w:hAnsi="Times New Roman"/>
          <w:sz w:val="28"/>
          <w:szCs w:val="28"/>
        </w:rPr>
      </w:pPr>
      <w:r>
        <w:rPr>
          <w:rFonts w:ascii="Times New Roman" w:hAnsi="Times New Roman"/>
          <w:sz w:val="28"/>
          <w:szCs w:val="28"/>
        </w:rPr>
        <w:t xml:space="preserve"> </w:t>
      </w:r>
    </w:p>
    <w:p w:rsidR="00934848" w:rsidRDefault="00934848" w:rsidP="00CD7F9A">
      <w:pPr>
        <w:pStyle w:val="a3"/>
        <w:spacing w:line="360" w:lineRule="auto"/>
        <w:jc w:val="center"/>
        <w:rPr>
          <w:rFonts w:ascii="Times New Roman" w:hAnsi="Times New Roman"/>
          <w:b/>
          <w:sz w:val="28"/>
          <w:szCs w:val="28"/>
        </w:rPr>
      </w:pPr>
      <w:r w:rsidRPr="000C4C55">
        <w:rPr>
          <w:rFonts w:ascii="Times New Roman" w:hAnsi="Times New Roman"/>
          <w:b/>
          <w:sz w:val="28"/>
          <w:szCs w:val="28"/>
        </w:rPr>
        <w:t>Список использованных источников и литературы</w:t>
      </w:r>
    </w:p>
    <w:p w:rsidR="00934848" w:rsidRPr="001F196F"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00"/>
          <w:sz w:val="28"/>
          <w:szCs w:val="28"/>
        </w:rPr>
        <w:t>Акимов В.В. Какой будет российская наука? // Ученый совет. - 2013. - N 12. - С.15-17.</w:t>
      </w:r>
    </w:p>
    <w:p w:rsidR="00934848"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00"/>
          <w:sz w:val="28"/>
          <w:szCs w:val="28"/>
        </w:rPr>
        <w:t>Бочарников Д.А. Специфика научной деятельности как основание дифференциации</w:t>
      </w:r>
      <w:r>
        <w:rPr>
          <w:rFonts w:ascii="Times New Roman" w:hAnsi="Times New Roman"/>
          <w:color w:val="000000"/>
          <w:sz w:val="28"/>
          <w:szCs w:val="28"/>
        </w:rPr>
        <w:t xml:space="preserve"> </w:t>
      </w:r>
      <w:r w:rsidRPr="00B678AD">
        <w:rPr>
          <w:rFonts w:ascii="Times New Roman" w:hAnsi="Times New Roman"/>
          <w:color w:val="000000"/>
          <w:sz w:val="28"/>
          <w:szCs w:val="28"/>
        </w:rPr>
        <w:t>правового регулирования трудовых отношений научных работников // Журнал российского</w:t>
      </w:r>
      <w:r>
        <w:rPr>
          <w:rFonts w:ascii="Times New Roman" w:hAnsi="Times New Roman"/>
          <w:color w:val="000000"/>
          <w:sz w:val="28"/>
          <w:szCs w:val="28"/>
        </w:rPr>
        <w:t xml:space="preserve"> </w:t>
      </w:r>
      <w:r w:rsidRPr="00B678AD">
        <w:rPr>
          <w:rFonts w:ascii="Times New Roman" w:hAnsi="Times New Roman"/>
          <w:color w:val="000000"/>
          <w:sz w:val="28"/>
          <w:szCs w:val="28"/>
        </w:rPr>
        <w:t>права. - М.: Норма, 2014, № 2. - С. 101-109.</w:t>
      </w:r>
    </w:p>
    <w:p w:rsidR="00934848" w:rsidRPr="00B678AD"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00"/>
          <w:sz w:val="28"/>
          <w:szCs w:val="28"/>
        </w:rPr>
        <w:t>Иванов В. В. Мировая наука и будущее России / Иванов, В. В., Малинецкий, Г.</w:t>
      </w:r>
      <w:r w:rsidRPr="00B678AD">
        <w:rPr>
          <w:rFonts w:ascii="Times New Roman" w:hAnsi="Times New Roman"/>
          <w:color w:val="000000"/>
          <w:sz w:val="28"/>
          <w:szCs w:val="28"/>
        </w:rPr>
        <w:t>Г. // Изборский клуб. — 2013. — № 8. — С. 32-63.</w:t>
      </w:r>
    </w:p>
    <w:p w:rsidR="00934848" w:rsidRPr="00B678AD"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00"/>
          <w:sz w:val="28"/>
          <w:szCs w:val="28"/>
        </w:rPr>
        <w:t>Институт монголоведения, буддологии и тибетологии СО РАН (к 85-летию Института):</w:t>
      </w:r>
      <w:r>
        <w:rPr>
          <w:rFonts w:ascii="Times New Roman" w:hAnsi="Times New Roman"/>
          <w:color w:val="000000"/>
          <w:sz w:val="28"/>
          <w:szCs w:val="28"/>
        </w:rPr>
        <w:t xml:space="preserve"> </w:t>
      </w:r>
      <w:r w:rsidRPr="00B678AD">
        <w:rPr>
          <w:rFonts w:ascii="Times New Roman" w:hAnsi="Times New Roman"/>
          <w:color w:val="000000"/>
          <w:sz w:val="28"/>
          <w:szCs w:val="28"/>
        </w:rPr>
        <w:t>Биобиблиографический справочник. – Улан-Удэ: Изд-во БНЦ СО РАН, 2007. – 293 с.</w:t>
      </w:r>
    </w:p>
    <w:p w:rsidR="00934848" w:rsidRPr="00B678AD"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00"/>
          <w:sz w:val="28"/>
          <w:szCs w:val="28"/>
        </w:rPr>
        <w:t>Институт монголоведения, буддологии и тибетологии СО РАН (к 90-летию Института). –</w:t>
      </w:r>
      <w:r>
        <w:rPr>
          <w:rFonts w:ascii="Times New Roman" w:hAnsi="Times New Roman"/>
          <w:color w:val="000000"/>
          <w:sz w:val="28"/>
          <w:szCs w:val="28"/>
        </w:rPr>
        <w:t xml:space="preserve"> </w:t>
      </w:r>
      <w:r w:rsidRPr="00B678AD">
        <w:rPr>
          <w:rFonts w:ascii="Times New Roman" w:hAnsi="Times New Roman"/>
          <w:color w:val="000000"/>
          <w:sz w:val="28"/>
          <w:szCs w:val="28"/>
        </w:rPr>
        <w:t>Иркутск: Оттиск, 2012. – 352 с.</w:t>
      </w:r>
    </w:p>
    <w:p w:rsidR="00934848" w:rsidRPr="00B678AD"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00"/>
          <w:sz w:val="28"/>
          <w:szCs w:val="28"/>
        </w:rPr>
        <w:t>Кособуко М.Э. Научное сообщество как социальный актор модернизации современной</w:t>
      </w:r>
      <w:r>
        <w:rPr>
          <w:rFonts w:ascii="Times New Roman" w:hAnsi="Times New Roman"/>
          <w:color w:val="000000"/>
          <w:sz w:val="28"/>
          <w:szCs w:val="28"/>
        </w:rPr>
        <w:t xml:space="preserve"> </w:t>
      </w:r>
      <w:r w:rsidRPr="00B678AD">
        <w:rPr>
          <w:rFonts w:ascii="Times New Roman" w:hAnsi="Times New Roman"/>
          <w:color w:val="000000"/>
          <w:sz w:val="28"/>
          <w:szCs w:val="28"/>
        </w:rPr>
        <w:t>России: автореф. дис. ... канд. социол. наук: 22.00.04 / Кособуко Максим Эдуардович. – М.,</w:t>
      </w:r>
      <w:r>
        <w:rPr>
          <w:rFonts w:ascii="Times New Roman" w:hAnsi="Times New Roman"/>
          <w:color w:val="000000"/>
          <w:sz w:val="28"/>
          <w:szCs w:val="28"/>
        </w:rPr>
        <w:t xml:space="preserve"> </w:t>
      </w:r>
      <w:r w:rsidRPr="00B678AD">
        <w:rPr>
          <w:rFonts w:ascii="Times New Roman" w:hAnsi="Times New Roman"/>
          <w:color w:val="000000"/>
          <w:sz w:val="28"/>
          <w:szCs w:val="28"/>
        </w:rPr>
        <w:t>2012. - 25 с.</w:t>
      </w:r>
    </w:p>
    <w:p w:rsidR="00934848" w:rsidRPr="00B678AD"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00"/>
          <w:sz w:val="28"/>
          <w:szCs w:val="28"/>
        </w:rPr>
        <w:t>Кулькин А.М. Наука в России: Процесс деградации или перспективы ее возрождения? –</w:t>
      </w:r>
      <w:r>
        <w:rPr>
          <w:rFonts w:ascii="Times New Roman" w:hAnsi="Times New Roman"/>
          <w:color w:val="000000"/>
          <w:sz w:val="28"/>
          <w:szCs w:val="28"/>
        </w:rPr>
        <w:t xml:space="preserve"> </w:t>
      </w:r>
      <w:r w:rsidRPr="00B678AD">
        <w:rPr>
          <w:rFonts w:ascii="Times New Roman" w:hAnsi="Times New Roman"/>
          <w:color w:val="000000"/>
          <w:sz w:val="28"/>
          <w:szCs w:val="28"/>
        </w:rPr>
        <w:t>М., 2015.</w:t>
      </w:r>
    </w:p>
    <w:p w:rsidR="00934848" w:rsidRPr="00B678AD"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00"/>
          <w:sz w:val="28"/>
          <w:szCs w:val="28"/>
        </w:rPr>
        <w:t>Министерства образования и науки Российской Федерации.</w:t>
      </w:r>
      <w:r>
        <w:rPr>
          <w:rFonts w:ascii="Times New Roman" w:hAnsi="Times New Roman"/>
          <w:color w:val="000000"/>
          <w:sz w:val="28"/>
          <w:szCs w:val="28"/>
        </w:rPr>
        <w:t xml:space="preserve"> </w:t>
      </w:r>
      <w:r w:rsidRPr="00B678AD">
        <w:rPr>
          <w:rFonts w:ascii="Times New Roman" w:hAnsi="Times New Roman"/>
          <w:color w:val="0000FF"/>
          <w:sz w:val="28"/>
          <w:szCs w:val="28"/>
        </w:rPr>
        <w:t xml:space="preserve">http://aspirantura-edu.ru/ </w:t>
      </w:r>
      <w:r w:rsidRPr="00B678AD">
        <w:rPr>
          <w:rFonts w:ascii="Times New Roman" w:hAnsi="Times New Roman"/>
          <w:color w:val="000000"/>
          <w:sz w:val="28"/>
          <w:szCs w:val="28"/>
        </w:rPr>
        <w:t>- Информационно-образовательный портал «Аспирантура: от</w:t>
      </w:r>
      <w:r>
        <w:rPr>
          <w:rFonts w:ascii="Times New Roman" w:hAnsi="Times New Roman"/>
          <w:color w:val="000000"/>
          <w:sz w:val="28"/>
          <w:szCs w:val="28"/>
        </w:rPr>
        <w:t xml:space="preserve"> </w:t>
      </w:r>
      <w:r w:rsidRPr="00B678AD">
        <w:rPr>
          <w:rFonts w:ascii="Times New Roman" w:hAnsi="Times New Roman"/>
          <w:color w:val="000000"/>
          <w:sz w:val="28"/>
          <w:szCs w:val="28"/>
        </w:rPr>
        <w:t>лицензирования и аккредитации до итоговой аттестации.</w:t>
      </w:r>
    </w:p>
    <w:p w:rsidR="00934848" w:rsidRPr="00B678AD"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00"/>
          <w:sz w:val="28"/>
          <w:szCs w:val="28"/>
        </w:rPr>
        <w:t>Основы научных исследований: учебник для студ. учреждений высш. проф. Образования</w:t>
      </w:r>
      <w:r>
        <w:rPr>
          <w:rFonts w:ascii="Times New Roman" w:hAnsi="Times New Roman"/>
          <w:color w:val="000000"/>
          <w:sz w:val="28"/>
          <w:szCs w:val="28"/>
        </w:rPr>
        <w:t xml:space="preserve"> </w:t>
      </w:r>
      <w:r w:rsidRPr="00B678AD">
        <w:rPr>
          <w:rFonts w:ascii="Times New Roman" w:hAnsi="Times New Roman"/>
          <w:color w:val="000000"/>
          <w:sz w:val="28"/>
          <w:szCs w:val="28"/>
        </w:rPr>
        <w:t>/ А.П.Болдин, В.А.Максимов. – М.: Издательский центр «Академия», 2012. – 336 с.</w:t>
      </w:r>
    </w:p>
    <w:p w:rsidR="00934848" w:rsidRPr="00B678AD"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00"/>
          <w:sz w:val="28"/>
          <w:szCs w:val="28"/>
        </w:rPr>
        <w:lastRenderedPageBreak/>
        <w:t>Постановление Правительства РФ от 29 мая 2015 г. N 522 «О некоторых вопросах</w:t>
      </w:r>
      <w:r>
        <w:rPr>
          <w:rFonts w:ascii="Times New Roman" w:hAnsi="Times New Roman"/>
          <w:color w:val="000000"/>
          <w:sz w:val="28"/>
          <w:szCs w:val="28"/>
        </w:rPr>
        <w:t xml:space="preserve"> </w:t>
      </w:r>
      <w:r w:rsidRPr="00B678AD">
        <w:rPr>
          <w:rFonts w:ascii="Times New Roman" w:hAnsi="Times New Roman"/>
          <w:color w:val="000000"/>
          <w:sz w:val="28"/>
          <w:szCs w:val="28"/>
        </w:rPr>
        <w:t>деятельности Федерального агентства научных организаций и федерального</w:t>
      </w:r>
      <w:r>
        <w:rPr>
          <w:rFonts w:ascii="Times New Roman" w:hAnsi="Times New Roman"/>
          <w:color w:val="000000"/>
          <w:sz w:val="28"/>
          <w:szCs w:val="28"/>
        </w:rPr>
        <w:t xml:space="preserve"> </w:t>
      </w:r>
      <w:r w:rsidRPr="00B678AD">
        <w:rPr>
          <w:rFonts w:ascii="Times New Roman" w:hAnsi="Times New Roman"/>
          <w:color w:val="000000"/>
          <w:sz w:val="28"/>
          <w:szCs w:val="28"/>
        </w:rPr>
        <w:t>государственного бюджетного учреждения «Российская академия наук».</w:t>
      </w:r>
    </w:p>
    <w:p w:rsidR="00934848" w:rsidRPr="00B678AD"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00"/>
          <w:sz w:val="28"/>
          <w:szCs w:val="28"/>
        </w:rPr>
        <w:t>Соколова Т.В. Научные работники: понятие и правовое регулирование труда // Вестник</w:t>
      </w:r>
      <w:r>
        <w:rPr>
          <w:rFonts w:ascii="Times New Roman" w:hAnsi="Times New Roman"/>
          <w:color w:val="000000"/>
          <w:sz w:val="28"/>
          <w:szCs w:val="28"/>
        </w:rPr>
        <w:t xml:space="preserve"> </w:t>
      </w:r>
      <w:r w:rsidRPr="00B678AD">
        <w:rPr>
          <w:rFonts w:ascii="Times New Roman" w:hAnsi="Times New Roman"/>
          <w:color w:val="000000"/>
          <w:sz w:val="28"/>
          <w:szCs w:val="28"/>
        </w:rPr>
        <w:t>Российской правовой академии. - М.: РПА МЮРФ, 2013, № 4. - С. 28-30.</w:t>
      </w:r>
    </w:p>
    <w:p w:rsidR="00934848" w:rsidRPr="001F196F" w:rsidRDefault="001371B2"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Pr>
          <w:rFonts w:ascii="Times New Roman" w:hAnsi="Times New Roman"/>
          <w:color w:val="000000"/>
          <w:sz w:val="28"/>
          <w:szCs w:val="28"/>
        </w:rPr>
        <w:t>Трудовой кодекс Российской Федерации № 197-ФЗ, от 30 декабря 2001г.</w:t>
      </w:r>
    </w:p>
    <w:p w:rsidR="00934848" w:rsidRPr="00B678AD"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00"/>
          <w:sz w:val="28"/>
          <w:szCs w:val="28"/>
        </w:rPr>
        <w:t>Федеральный закон от 23 августа 1996 г. N 127-ФЗ «О науке и государственной научно-</w:t>
      </w:r>
      <w:r w:rsidRPr="00B678AD">
        <w:rPr>
          <w:rFonts w:ascii="Times New Roman" w:hAnsi="Times New Roman"/>
          <w:color w:val="000000"/>
          <w:sz w:val="28"/>
          <w:szCs w:val="28"/>
        </w:rPr>
        <w:t>технической политике».</w:t>
      </w:r>
    </w:p>
    <w:p w:rsidR="00934848"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00"/>
          <w:sz w:val="28"/>
          <w:szCs w:val="28"/>
        </w:rPr>
        <w:t>Федеральный закон от 27 сентября 2013 г. N 253-ФЗ «О Российской академии наук,</w:t>
      </w:r>
      <w:r>
        <w:rPr>
          <w:rFonts w:ascii="Times New Roman" w:hAnsi="Times New Roman"/>
          <w:color w:val="000000"/>
          <w:sz w:val="28"/>
          <w:szCs w:val="28"/>
        </w:rPr>
        <w:t xml:space="preserve"> </w:t>
      </w:r>
      <w:r w:rsidRPr="00B678AD">
        <w:rPr>
          <w:rFonts w:ascii="Times New Roman" w:hAnsi="Times New Roman"/>
          <w:color w:val="000000"/>
          <w:sz w:val="28"/>
          <w:szCs w:val="28"/>
        </w:rPr>
        <w:t>реорганизации государственных академий наук и внесении изменений в отдельные</w:t>
      </w:r>
      <w:r>
        <w:rPr>
          <w:rFonts w:ascii="Times New Roman" w:hAnsi="Times New Roman"/>
          <w:color w:val="000000"/>
          <w:sz w:val="28"/>
          <w:szCs w:val="28"/>
        </w:rPr>
        <w:t xml:space="preserve"> </w:t>
      </w:r>
      <w:r w:rsidRPr="00B678AD">
        <w:rPr>
          <w:rFonts w:ascii="Times New Roman" w:hAnsi="Times New Roman"/>
          <w:color w:val="000000"/>
          <w:sz w:val="28"/>
          <w:szCs w:val="28"/>
        </w:rPr>
        <w:t>законодательные акты Российской Федерации».</w:t>
      </w:r>
    </w:p>
    <w:p w:rsidR="001E6D2E" w:rsidRPr="00B678AD" w:rsidRDefault="001E6D2E" w:rsidP="001E6D2E">
      <w:pPr>
        <w:pStyle w:val="a6"/>
        <w:numPr>
          <w:ilvl w:val="0"/>
          <w:numId w:val="12"/>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Указ </w:t>
      </w:r>
      <w:r w:rsidRPr="001E6D2E">
        <w:rPr>
          <w:rFonts w:ascii="Times New Roman" w:hAnsi="Times New Roman"/>
          <w:color w:val="000000"/>
          <w:sz w:val="28"/>
          <w:szCs w:val="28"/>
        </w:rPr>
        <w:t>Президента РФ «О мерах по реализации государственной политики в области образования и науки» от 7 мая 2012 года</w:t>
      </w:r>
      <w:r>
        <w:rPr>
          <w:rFonts w:ascii="Times New Roman" w:hAnsi="Times New Roman"/>
          <w:color w:val="000000"/>
          <w:sz w:val="28"/>
          <w:szCs w:val="28"/>
        </w:rPr>
        <w:t xml:space="preserve"> </w:t>
      </w:r>
      <w:r w:rsidRPr="001E6D2E">
        <w:rPr>
          <w:rFonts w:ascii="Times New Roman" w:hAnsi="Times New Roman"/>
          <w:color w:val="000000"/>
          <w:sz w:val="28"/>
          <w:szCs w:val="28"/>
        </w:rPr>
        <w:t>N 599.</w:t>
      </w:r>
    </w:p>
    <w:p w:rsidR="00934848" w:rsidRPr="00B678AD"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00"/>
          <w:sz w:val="28"/>
          <w:szCs w:val="28"/>
        </w:rPr>
        <w:t>Цыганов А. В. Краткое описание наукометрических показателей основанных на</w:t>
      </w:r>
      <w:r>
        <w:rPr>
          <w:rFonts w:ascii="Times New Roman" w:hAnsi="Times New Roman"/>
          <w:color w:val="000000"/>
          <w:sz w:val="28"/>
          <w:szCs w:val="28"/>
        </w:rPr>
        <w:t xml:space="preserve"> </w:t>
      </w:r>
      <w:r w:rsidRPr="00B678AD">
        <w:rPr>
          <w:rFonts w:ascii="Times New Roman" w:hAnsi="Times New Roman"/>
          <w:color w:val="000000"/>
          <w:sz w:val="28"/>
          <w:szCs w:val="28"/>
        </w:rPr>
        <w:t>цитируемости // Управление большими системами / Сборник трудов. Специальный выпуск</w:t>
      </w:r>
      <w:r>
        <w:rPr>
          <w:rFonts w:ascii="Times New Roman" w:hAnsi="Times New Roman"/>
          <w:color w:val="000000"/>
          <w:sz w:val="28"/>
          <w:szCs w:val="28"/>
        </w:rPr>
        <w:t xml:space="preserve"> </w:t>
      </w:r>
      <w:r w:rsidRPr="00B678AD">
        <w:rPr>
          <w:rFonts w:ascii="Times New Roman" w:hAnsi="Times New Roman"/>
          <w:color w:val="000000"/>
          <w:sz w:val="28"/>
          <w:szCs w:val="28"/>
        </w:rPr>
        <w:t>44 – Наукометрия и экспертиза в управлении наукой / под ред. Д.А. Новикова, А.И. Орлова,</w:t>
      </w:r>
      <w:r>
        <w:rPr>
          <w:rFonts w:ascii="Times New Roman" w:hAnsi="Times New Roman"/>
          <w:color w:val="000000"/>
          <w:sz w:val="28"/>
          <w:szCs w:val="28"/>
        </w:rPr>
        <w:t xml:space="preserve"> </w:t>
      </w:r>
      <w:r w:rsidRPr="00B678AD">
        <w:rPr>
          <w:rFonts w:ascii="Times New Roman" w:hAnsi="Times New Roman"/>
          <w:color w:val="000000"/>
          <w:sz w:val="28"/>
          <w:szCs w:val="28"/>
        </w:rPr>
        <w:t>П.Ю. Чеботарева. М.: ИПУ РАН, 2013. – C.248-261.</w:t>
      </w:r>
    </w:p>
    <w:p w:rsidR="00934848"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00"/>
          <w:sz w:val="28"/>
          <w:szCs w:val="28"/>
        </w:rPr>
        <w:t>Штовба С. Д., Штовба Е. В. Обзор наукометрических показателей для оценки</w:t>
      </w:r>
      <w:r>
        <w:rPr>
          <w:rFonts w:ascii="Times New Roman" w:hAnsi="Times New Roman"/>
          <w:color w:val="000000"/>
          <w:sz w:val="28"/>
          <w:szCs w:val="28"/>
        </w:rPr>
        <w:t xml:space="preserve"> </w:t>
      </w:r>
      <w:r w:rsidRPr="00B678AD">
        <w:rPr>
          <w:rFonts w:ascii="Times New Roman" w:hAnsi="Times New Roman"/>
          <w:color w:val="000000"/>
          <w:sz w:val="28"/>
          <w:szCs w:val="28"/>
        </w:rPr>
        <w:t>публикационной деятельности ученого // Управление большими системами / Сборник</w:t>
      </w:r>
      <w:r>
        <w:rPr>
          <w:rFonts w:ascii="Times New Roman" w:hAnsi="Times New Roman"/>
          <w:color w:val="000000"/>
          <w:sz w:val="28"/>
          <w:szCs w:val="28"/>
        </w:rPr>
        <w:t xml:space="preserve"> </w:t>
      </w:r>
      <w:r w:rsidRPr="00B678AD">
        <w:rPr>
          <w:rFonts w:ascii="Times New Roman" w:hAnsi="Times New Roman"/>
          <w:color w:val="000000"/>
          <w:sz w:val="28"/>
          <w:szCs w:val="28"/>
        </w:rPr>
        <w:t>трудов. Специальный выпуск 44 – Наукометрия и экспертиза в управлении наукой / под ред.</w:t>
      </w:r>
      <w:r>
        <w:rPr>
          <w:rFonts w:ascii="Times New Roman" w:hAnsi="Times New Roman"/>
          <w:color w:val="000000"/>
          <w:sz w:val="28"/>
          <w:szCs w:val="28"/>
        </w:rPr>
        <w:t xml:space="preserve"> </w:t>
      </w:r>
      <w:r w:rsidRPr="00B678AD">
        <w:rPr>
          <w:rFonts w:ascii="Times New Roman" w:hAnsi="Times New Roman"/>
          <w:color w:val="000000"/>
          <w:sz w:val="28"/>
          <w:szCs w:val="28"/>
        </w:rPr>
        <w:t>Д.А. Новикова, А.И. Орлова, П.Ю. Чеботарева. М.: ИПУ РАН, 2013. – С.262-278.</w:t>
      </w:r>
    </w:p>
    <w:p w:rsidR="00934848" w:rsidRPr="00B678AD"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FF"/>
          <w:sz w:val="28"/>
          <w:szCs w:val="28"/>
        </w:rPr>
        <w:t xml:space="preserve">http://imbt.bscnet.ru </w:t>
      </w:r>
      <w:r w:rsidRPr="001F196F">
        <w:rPr>
          <w:rFonts w:ascii="Times New Roman" w:hAnsi="Times New Roman"/>
          <w:color w:val="000000"/>
          <w:sz w:val="28"/>
          <w:szCs w:val="28"/>
        </w:rPr>
        <w:t>– Официальный сайт Федерального государственного бюджетного</w:t>
      </w:r>
      <w:r>
        <w:rPr>
          <w:rFonts w:ascii="Times New Roman" w:hAnsi="Times New Roman"/>
          <w:color w:val="000000"/>
          <w:sz w:val="28"/>
          <w:szCs w:val="28"/>
        </w:rPr>
        <w:t xml:space="preserve"> </w:t>
      </w:r>
      <w:r w:rsidRPr="00B678AD">
        <w:rPr>
          <w:rFonts w:ascii="Times New Roman" w:hAnsi="Times New Roman"/>
          <w:color w:val="000000"/>
          <w:sz w:val="28"/>
          <w:szCs w:val="28"/>
        </w:rPr>
        <w:t>учреждения науки Института монголоведения, буддологии и тибетологии Сибирского</w:t>
      </w:r>
      <w:r>
        <w:rPr>
          <w:rFonts w:ascii="Times New Roman" w:hAnsi="Times New Roman"/>
          <w:color w:val="000000"/>
          <w:sz w:val="28"/>
          <w:szCs w:val="28"/>
        </w:rPr>
        <w:t xml:space="preserve"> </w:t>
      </w:r>
      <w:r w:rsidRPr="00B678AD">
        <w:rPr>
          <w:rFonts w:ascii="Times New Roman" w:hAnsi="Times New Roman"/>
          <w:color w:val="000000"/>
          <w:sz w:val="28"/>
          <w:szCs w:val="28"/>
        </w:rPr>
        <w:t>отделения Российской академии наук.</w:t>
      </w:r>
    </w:p>
    <w:p w:rsidR="00934848"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FF"/>
          <w:sz w:val="28"/>
          <w:szCs w:val="28"/>
        </w:rPr>
        <w:lastRenderedPageBreak/>
        <w:t xml:space="preserve">http://library.bscnet.ru </w:t>
      </w:r>
      <w:r w:rsidRPr="001F196F">
        <w:rPr>
          <w:rFonts w:ascii="Times New Roman" w:hAnsi="Times New Roman"/>
          <w:color w:val="000000"/>
          <w:sz w:val="28"/>
          <w:szCs w:val="28"/>
        </w:rPr>
        <w:t>– сайт Центральной научной библиотеки Бурятского научного</w:t>
      </w:r>
      <w:r>
        <w:rPr>
          <w:rFonts w:ascii="Times New Roman" w:hAnsi="Times New Roman"/>
          <w:color w:val="000000"/>
          <w:sz w:val="28"/>
          <w:szCs w:val="28"/>
        </w:rPr>
        <w:t xml:space="preserve"> </w:t>
      </w:r>
      <w:r w:rsidRPr="00B678AD">
        <w:rPr>
          <w:rFonts w:ascii="Times New Roman" w:hAnsi="Times New Roman"/>
          <w:color w:val="000000"/>
          <w:sz w:val="28"/>
          <w:szCs w:val="28"/>
        </w:rPr>
        <w:t>центра СО РАН.</w:t>
      </w:r>
    </w:p>
    <w:p w:rsidR="00934848" w:rsidRPr="00B678AD" w:rsidRDefault="00F41364"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hyperlink r:id="rId9" w:history="1">
        <w:r w:rsidR="00934848" w:rsidRPr="00E65B7A">
          <w:rPr>
            <w:rStyle w:val="a5"/>
            <w:rFonts w:ascii="Times New Roman" w:hAnsi="Times New Roman"/>
            <w:sz w:val="28"/>
            <w:szCs w:val="28"/>
          </w:rPr>
          <w:t>http://www.aspirantura.spb.ru</w:t>
        </w:r>
      </w:hyperlink>
      <w:r w:rsidR="00934848">
        <w:rPr>
          <w:rFonts w:ascii="Times New Roman" w:hAnsi="Times New Roman"/>
          <w:color w:val="000000"/>
          <w:sz w:val="28"/>
          <w:szCs w:val="28"/>
        </w:rPr>
        <w:t xml:space="preserve"> </w:t>
      </w:r>
      <w:r w:rsidR="00934848" w:rsidRPr="001F196F">
        <w:rPr>
          <w:rFonts w:ascii="Times New Roman" w:hAnsi="Times New Roman"/>
          <w:color w:val="000000"/>
          <w:sz w:val="28"/>
          <w:szCs w:val="28"/>
        </w:rPr>
        <w:t>– Портал для аспирантов: руководство по обучению в</w:t>
      </w:r>
      <w:r w:rsidR="00934848">
        <w:rPr>
          <w:rFonts w:ascii="Times New Roman" w:hAnsi="Times New Roman"/>
          <w:color w:val="000000"/>
          <w:sz w:val="28"/>
          <w:szCs w:val="28"/>
        </w:rPr>
        <w:t xml:space="preserve"> </w:t>
      </w:r>
      <w:r w:rsidR="00934848" w:rsidRPr="00B678AD">
        <w:rPr>
          <w:rFonts w:ascii="Times New Roman" w:hAnsi="Times New Roman"/>
          <w:color w:val="000000"/>
          <w:sz w:val="28"/>
          <w:szCs w:val="28"/>
        </w:rPr>
        <w:t>аспирантуре, помощь в написании диссертации, полезные документы и ссылки для</w:t>
      </w:r>
      <w:r w:rsidR="00934848">
        <w:rPr>
          <w:rFonts w:ascii="Times New Roman" w:hAnsi="Times New Roman"/>
          <w:color w:val="000000"/>
          <w:sz w:val="28"/>
          <w:szCs w:val="28"/>
        </w:rPr>
        <w:t xml:space="preserve"> </w:t>
      </w:r>
      <w:r w:rsidR="00934848" w:rsidRPr="00B678AD">
        <w:rPr>
          <w:rFonts w:ascii="Times New Roman" w:hAnsi="Times New Roman"/>
          <w:color w:val="000000"/>
          <w:sz w:val="28"/>
          <w:szCs w:val="28"/>
        </w:rPr>
        <w:t>аспирантов.</w:t>
      </w:r>
    </w:p>
    <w:p w:rsidR="00934848" w:rsidRPr="00B678AD" w:rsidRDefault="00934848" w:rsidP="00CD7F9A">
      <w:pPr>
        <w:pStyle w:val="a6"/>
        <w:numPr>
          <w:ilvl w:val="0"/>
          <w:numId w:val="12"/>
        </w:numPr>
        <w:autoSpaceDE w:val="0"/>
        <w:autoSpaceDN w:val="0"/>
        <w:adjustRightInd w:val="0"/>
        <w:spacing w:after="0" w:line="360" w:lineRule="auto"/>
        <w:ind w:left="567" w:hanging="567"/>
        <w:jc w:val="both"/>
        <w:rPr>
          <w:rFonts w:ascii="Times New Roman" w:hAnsi="Times New Roman"/>
          <w:color w:val="000000"/>
          <w:sz w:val="28"/>
          <w:szCs w:val="28"/>
        </w:rPr>
      </w:pPr>
      <w:r w:rsidRPr="001F196F">
        <w:rPr>
          <w:rFonts w:ascii="Times New Roman" w:hAnsi="Times New Roman"/>
          <w:color w:val="0000FF"/>
          <w:sz w:val="28"/>
          <w:szCs w:val="28"/>
        </w:rPr>
        <w:t xml:space="preserve">http://www.bscnet.ru </w:t>
      </w:r>
      <w:r w:rsidRPr="001F196F">
        <w:rPr>
          <w:rFonts w:ascii="Times New Roman" w:hAnsi="Times New Roman"/>
          <w:color w:val="000000"/>
          <w:sz w:val="28"/>
          <w:szCs w:val="28"/>
        </w:rPr>
        <w:t>– Официальный сайт Федерального государственного бюджетного</w:t>
      </w:r>
      <w:r>
        <w:rPr>
          <w:rFonts w:ascii="Times New Roman" w:hAnsi="Times New Roman"/>
          <w:color w:val="000000"/>
          <w:sz w:val="28"/>
          <w:szCs w:val="28"/>
        </w:rPr>
        <w:t xml:space="preserve"> </w:t>
      </w:r>
      <w:r w:rsidRPr="00B678AD">
        <w:rPr>
          <w:rFonts w:ascii="Times New Roman" w:hAnsi="Times New Roman"/>
          <w:color w:val="000000"/>
          <w:sz w:val="28"/>
          <w:szCs w:val="28"/>
        </w:rPr>
        <w:t>учреждения науки Бурятского научного центра Сибирского отделения Российской академии</w:t>
      </w:r>
      <w:r>
        <w:rPr>
          <w:rFonts w:ascii="Times New Roman" w:hAnsi="Times New Roman"/>
          <w:color w:val="000000"/>
          <w:sz w:val="28"/>
          <w:szCs w:val="28"/>
        </w:rPr>
        <w:t xml:space="preserve"> </w:t>
      </w:r>
      <w:r w:rsidRPr="00B678AD">
        <w:rPr>
          <w:rFonts w:ascii="Times New Roman" w:hAnsi="Times New Roman"/>
          <w:color w:val="000000"/>
          <w:sz w:val="28"/>
          <w:szCs w:val="28"/>
        </w:rPr>
        <w:t>наук.</w:t>
      </w:r>
    </w:p>
    <w:p w:rsidR="00934848" w:rsidRDefault="00934848" w:rsidP="000C4C55">
      <w:pPr>
        <w:pStyle w:val="a3"/>
        <w:spacing w:line="360" w:lineRule="auto"/>
        <w:rPr>
          <w:rFonts w:ascii="Times New Roman" w:hAnsi="Times New Roman"/>
          <w:sz w:val="28"/>
          <w:szCs w:val="28"/>
        </w:rPr>
      </w:pPr>
    </w:p>
    <w:p w:rsidR="00065B50" w:rsidRPr="00065B50" w:rsidRDefault="00065B50" w:rsidP="00065B50">
      <w:pPr>
        <w:pStyle w:val="a3"/>
        <w:spacing w:line="360" w:lineRule="auto"/>
        <w:jc w:val="center"/>
        <w:rPr>
          <w:rFonts w:ascii="Times New Roman" w:hAnsi="Times New Roman"/>
          <w:b/>
          <w:sz w:val="28"/>
          <w:szCs w:val="28"/>
        </w:rPr>
      </w:pPr>
      <w:r w:rsidRPr="00065B50">
        <w:rPr>
          <w:rFonts w:ascii="Times New Roman" w:hAnsi="Times New Roman"/>
          <w:b/>
          <w:sz w:val="28"/>
          <w:szCs w:val="28"/>
        </w:rPr>
        <w:t>Список прочитанной литературы за авторством сотрудников Отдела</w:t>
      </w:r>
      <w:r w:rsidR="00862ABD">
        <w:rPr>
          <w:rFonts w:ascii="Times New Roman" w:hAnsi="Times New Roman"/>
          <w:b/>
          <w:sz w:val="28"/>
          <w:szCs w:val="28"/>
        </w:rPr>
        <w:t xml:space="preserve"> философии, этики и религиоведения </w:t>
      </w:r>
      <w:r w:rsidRPr="00065B50">
        <w:rPr>
          <w:rFonts w:ascii="Times New Roman" w:hAnsi="Times New Roman"/>
          <w:b/>
          <w:sz w:val="28"/>
          <w:szCs w:val="28"/>
        </w:rPr>
        <w:t xml:space="preserve"> ИМБТ СО РАН.</w:t>
      </w:r>
    </w:p>
    <w:p w:rsidR="00862ABD" w:rsidRPr="005970F6" w:rsidRDefault="00862ABD" w:rsidP="00862ABD">
      <w:pPr>
        <w:pStyle w:val="a3"/>
        <w:numPr>
          <w:ilvl w:val="0"/>
          <w:numId w:val="24"/>
        </w:numPr>
        <w:spacing w:line="360" w:lineRule="auto"/>
        <w:rPr>
          <w:rFonts w:ascii="Times New Roman" w:hAnsi="Times New Roman"/>
          <w:sz w:val="28"/>
          <w:szCs w:val="28"/>
        </w:rPr>
      </w:pPr>
      <w:r w:rsidRPr="005970F6">
        <w:rPr>
          <w:rFonts w:ascii="Times New Roman" w:hAnsi="Times New Roman"/>
          <w:sz w:val="28"/>
          <w:szCs w:val="28"/>
        </w:rPr>
        <w:t>А. М. Донец Структура дхармы в свете принципа срединности. – Улан-Удэ: Изд-во БНЦ СО РАН, 2010. – 300 с.</w:t>
      </w:r>
    </w:p>
    <w:p w:rsidR="00862ABD" w:rsidRPr="005970F6" w:rsidRDefault="00862ABD" w:rsidP="00862ABD">
      <w:pPr>
        <w:pStyle w:val="a3"/>
        <w:numPr>
          <w:ilvl w:val="0"/>
          <w:numId w:val="24"/>
        </w:numPr>
        <w:spacing w:line="360" w:lineRule="auto"/>
        <w:rPr>
          <w:rFonts w:ascii="Times New Roman" w:hAnsi="Times New Roman"/>
          <w:sz w:val="28"/>
          <w:szCs w:val="28"/>
        </w:rPr>
      </w:pPr>
      <w:r w:rsidRPr="005970F6">
        <w:rPr>
          <w:rFonts w:ascii="Times New Roman" w:hAnsi="Times New Roman"/>
          <w:sz w:val="28"/>
          <w:szCs w:val="28"/>
        </w:rPr>
        <w:t>Сутра «Поучения Вималакирти». Пер. с тиб., предисл. и ком. А.М. Донца. – Улан-Удэ: Изд-во БНЦ СО РАН, 2005. – 144 с.</w:t>
      </w:r>
      <w:r w:rsidRPr="005970F6">
        <w:rPr>
          <w:rFonts w:ascii="Times New Roman" w:hAnsi="Times New Roman"/>
          <w:sz w:val="28"/>
          <w:szCs w:val="28"/>
        </w:rPr>
        <w:br/>
        <w:t>ISBN 5–7925–0150–5</w:t>
      </w:r>
    </w:p>
    <w:p w:rsidR="007C7858" w:rsidRPr="005970F6" w:rsidRDefault="007C7858" w:rsidP="00862ABD">
      <w:pPr>
        <w:pStyle w:val="a3"/>
        <w:numPr>
          <w:ilvl w:val="0"/>
          <w:numId w:val="24"/>
        </w:numPr>
        <w:spacing w:line="360" w:lineRule="auto"/>
        <w:rPr>
          <w:rFonts w:ascii="Times New Roman" w:hAnsi="Times New Roman"/>
          <w:sz w:val="28"/>
          <w:szCs w:val="28"/>
        </w:rPr>
      </w:pPr>
      <w:r w:rsidRPr="005970F6">
        <w:rPr>
          <w:rFonts w:ascii="Times New Roman" w:hAnsi="Times New Roman"/>
          <w:sz w:val="28"/>
          <w:szCs w:val="28"/>
        </w:rPr>
        <w:t>Пути Сутр и Тантр в тибетском буддизме. Пер. с тиб., предисл. и ком. А.М. Донца. – Улан-Удэ: Изд-во БНЦ СО РАН, 2006. – 152 с.</w:t>
      </w:r>
    </w:p>
    <w:p w:rsidR="00621247" w:rsidRPr="005970F6" w:rsidRDefault="007C7858" w:rsidP="00862ABD">
      <w:pPr>
        <w:pStyle w:val="a3"/>
        <w:numPr>
          <w:ilvl w:val="0"/>
          <w:numId w:val="24"/>
        </w:numPr>
        <w:spacing w:line="360" w:lineRule="auto"/>
        <w:rPr>
          <w:rFonts w:ascii="Times New Roman" w:hAnsi="Times New Roman"/>
          <w:sz w:val="28"/>
          <w:szCs w:val="28"/>
        </w:rPr>
      </w:pPr>
      <w:r w:rsidRPr="005970F6">
        <w:rPr>
          <w:rFonts w:ascii="Times New Roman" w:hAnsi="Times New Roman"/>
          <w:sz w:val="28"/>
          <w:szCs w:val="28"/>
        </w:rPr>
        <w:t xml:space="preserve"> А.М. Донец. Буддийское учение о медитативных состояниях в дацанской литературе. – Улан-Удэ: Изд-во БНЦ СО РАН, 2006. – 172 с.</w:t>
      </w:r>
    </w:p>
    <w:p w:rsidR="00621247" w:rsidRPr="005970F6" w:rsidRDefault="00621247" w:rsidP="00862ABD">
      <w:pPr>
        <w:pStyle w:val="a3"/>
        <w:numPr>
          <w:ilvl w:val="0"/>
          <w:numId w:val="24"/>
        </w:numPr>
        <w:spacing w:line="360" w:lineRule="auto"/>
        <w:rPr>
          <w:rFonts w:ascii="Times New Roman" w:hAnsi="Times New Roman"/>
          <w:sz w:val="28"/>
          <w:szCs w:val="28"/>
        </w:rPr>
      </w:pPr>
      <w:r w:rsidRPr="005970F6">
        <w:rPr>
          <w:rFonts w:ascii="Times New Roman" w:hAnsi="Times New Roman"/>
          <w:sz w:val="28"/>
          <w:szCs w:val="28"/>
        </w:rPr>
        <w:t xml:space="preserve">Нагараджуна. Избранные места из разных Сутр. </w:t>
      </w:r>
      <w:r w:rsidRPr="005970F6">
        <w:rPr>
          <w:rFonts w:ascii="Times New Roman" w:hAnsi="Times New Roman"/>
          <w:sz w:val="28"/>
          <w:szCs w:val="28"/>
        </w:rPr>
        <w:br/>
        <w:t>Пер. с тиб., предисл. и ком. А.М. Донца. – Улан-Удэ: Изд-во БНЦ СО РАН, 2006. – 158 с.</w:t>
      </w:r>
    </w:p>
    <w:p w:rsidR="00621247" w:rsidRPr="005970F6" w:rsidRDefault="00621247" w:rsidP="00862ABD">
      <w:pPr>
        <w:pStyle w:val="a3"/>
        <w:numPr>
          <w:ilvl w:val="0"/>
          <w:numId w:val="24"/>
        </w:numPr>
        <w:spacing w:line="360" w:lineRule="auto"/>
        <w:rPr>
          <w:rFonts w:ascii="Times New Roman" w:hAnsi="Times New Roman"/>
          <w:sz w:val="28"/>
          <w:szCs w:val="28"/>
        </w:rPr>
      </w:pPr>
      <w:r w:rsidRPr="005970F6">
        <w:rPr>
          <w:rFonts w:ascii="Times New Roman" w:hAnsi="Times New Roman"/>
          <w:sz w:val="28"/>
          <w:szCs w:val="28"/>
        </w:rPr>
        <w:t xml:space="preserve">Донец А.М. Проблемы базового сознания и реальности внешнего в дацанской философии. </w:t>
      </w:r>
      <w:r w:rsidRPr="005970F6">
        <w:rPr>
          <w:rFonts w:ascii="Times New Roman" w:hAnsi="Times New Roman"/>
          <w:sz w:val="28"/>
          <w:szCs w:val="28"/>
        </w:rPr>
        <w:br/>
        <w:t>. – Улан-Удэ: Изд-во БНЦ СО РАН, 2008. – 166 с.</w:t>
      </w:r>
    </w:p>
    <w:p w:rsidR="00621247" w:rsidRPr="005970F6" w:rsidRDefault="00621247" w:rsidP="00862ABD">
      <w:pPr>
        <w:pStyle w:val="a3"/>
        <w:numPr>
          <w:ilvl w:val="0"/>
          <w:numId w:val="24"/>
        </w:numPr>
        <w:spacing w:line="360" w:lineRule="auto"/>
        <w:rPr>
          <w:rFonts w:ascii="Times New Roman" w:hAnsi="Times New Roman"/>
          <w:sz w:val="28"/>
          <w:szCs w:val="28"/>
        </w:rPr>
      </w:pPr>
      <w:r w:rsidRPr="005970F6">
        <w:rPr>
          <w:rFonts w:ascii="Times New Roman" w:hAnsi="Times New Roman"/>
          <w:sz w:val="28"/>
          <w:szCs w:val="28"/>
        </w:rPr>
        <w:t xml:space="preserve">Святая Сутра Махаяны «Вопросы Сувикранта-викрамина». Объяснение праджня-парамиты. </w:t>
      </w:r>
      <w:r w:rsidRPr="005970F6">
        <w:rPr>
          <w:rFonts w:ascii="Times New Roman" w:hAnsi="Times New Roman"/>
          <w:sz w:val="28"/>
          <w:szCs w:val="28"/>
        </w:rPr>
        <w:br/>
        <w:t>Пер. с тиб., предисл. и ком. А.М. Донца. – Улан-Удэ: Изд-во БНЦ СО РАН, 2009. – 183 с.</w:t>
      </w:r>
    </w:p>
    <w:p w:rsidR="00621247" w:rsidRPr="005970F6" w:rsidRDefault="00621247" w:rsidP="00862ABD">
      <w:pPr>
        <w:pStyle w:val="a3"/>
        <w:numPr>
          <w:ilvl w:val="0"/>
          <w:numId w:val="24"/>
        </w:numPr>
        <w:spacing w:line="360" w:lineRule="auto"/>
        <w:rPr>
          <w:rFonts w:ascii="Times New Roman" w:hAnsi="Times New Roman"/>
          <w:sz w:val="28"/>
          <w:szCs w:val="28"/>
        </w:rPr>
      </w:pPr>
      <w:r w:rsidRPr="005970F6">
        <w:rPr>
          <w:rFonts w:ascii="Times New Roman" w:hAnsi="Times New Roman"/>
          <w:sz w:val="28"/>
          <w:szCs w:val="28"/>
        </w:rPr>
        <w:lastRenderedPageBreak/>
        <w:t>Донец А.М. Базовая система дхармических категорий буддийских философов Центральной Азии.  – Улан-Удэ: Изд-во БНЦ СО РАН, 2009. – 198 с.</w:t>
      </w:r>
    </w:p>
    <w:p w:rsidR="00621247" w:rsidRPr="005970F6" w:rsidRDefault="00621247" w:rsidP="00862ABD">
      <w:pPr>
        <w:pStyle w:val="a3"/>
        <w:numPr>
          <w:ilvl w:val="0"/>
          <w:numId w:val="24"/>
        </w:numPr>
        <w:spacing w:line="360" w:lineRule="auto"/>
        <w:rPr>
          <w:rFonts w:ascii="Times New Roman" w:hAnsi="Times New Roman"/>
          <w:sz w:val="28"/>
          <w:szCs w:val="28"/>
        </w:rPr>
      </w:pPr>
      <w:r w:rsidRPr="005970F6">
        <w:rPr>
          <w:rFonts w:ascii="Times New Roman" w:hAnsi="Times New Roman"/>
          <w:sz w:val="28"/>
          <w:szCs w:val="28"/>
        </w:rPr>
        <w:t>Кёнчог Чжигме Ванпо.  Драгоценное ожерелье: Краткое изложение концепций буддийских и небуддийских философских школ / Перевод с тибетского, предисловие и комментарий А.М.Донца. – Улан-Удэ: Изд-во Ринпоче-багша, 2005. – 70 с.</w:t>
      </w:r>
    </w:p>
    <w:p w:rsidR="005970F6" w:rsidRPr="005970F6" w:rsidRDefault="005970F6" w:rsidP="005970F6">
      <w:pPr>
        <w:numPr>
          <w:ilvl w:val="0"/>
          <w:numId w:val="24"/>
        </w:numPr>
        <w:autoSpaceDE w:val="0"/>
        <w:autoSpaceDN w:val="0"/>
        <w:adjustRightInd w:val="0"/>
        <w:spacing w:after="0" w:line="240" w:lineRule="auto"/>
        <w:rPr>
          <w:rFonts w:ascii="Times New Roman" w:hAnsi="Times New Roman"/>
          <w:bCs/>
          <w:sz w:val="28"/>
          <w:szCs w:val="28"/>
          <w:lang w:eastAsia="ru-RU"/>
        </w:rPr>
      </w:pPr>
      <w:r w:rsidRPr="005970F6">
        <w:rPr>
          <w:rFonts w:ascii="Times New Roman" w:hAnsi="Times New Roman"/>
          <w:bCs/>
          <w:sz w:val="28"/>
          <w:szCs w:val="28"/>
          <w:lang w:eastAsia="ru-RU"/>
        </w:rPr>
        <w:t xml:space="preserve">Нестеркин С,П. </w:t>
      </w:r>
      <w:r w:rsidRPr="005970F6">
        <w:rPr>
          <w:rFonts w:ascii="Times New Roman" w:hAnsi="Times New Roman"/>
          <w:sz w:val="28"/>
          <w:szCs w:val="28"/>
          <w:lang w:eastAsia="ru-RU"/>
        </w:rPr>
        <w:t>Личность в буддизме махаяны. - Улан-Удэ: Изд-во</w:t>
      </w:r>
      <w:r w:rsidRPr="005970F6">
        <w:rPr>
          <w:rFonts w:ascii="Times New Roman" w:hAnsi="Times New Roman"/>
          <w:bCs/>
          <w:sz w:val="28"/>
          <w:szCs w:val="28"/>
          <w:lang w:eastAsia="ru-RU"/>
        </w:rPr>
        <w:t xml:space="preserve"> </w:t>
      </w:r>
      <w:r w:rsidRPr="005970F6">
        <w:rPr>
          <w:rFonts w:ascii="Times New Roman" w:hAnsi="Times New Roman"/>
          <w:sz w:val="28"/>
          <w:szCs w:val="28"/>
          <w:lang w:eastAsia="ru-RU"/>
        </w:rPr>
        <w:t>БНЦ СО РАН, 2011.-2 4 3 с. ISBN 978-5-7925-0324-3</w:t>
      </w:r>
      <w:r w:rsidRPr="005970F6">
        <w:rPr>
          <w:rFonts w:ascii="Times New Roman" w:hAnsi="Times New Roman"/>
          <w:sz w:val="28"/>
          <w:szCs w:val="28"/>
        </w:rPr>
        <w:br/>
      </w:r>
      <w:r w:rsidRPr="005970F6">
        <w:rPr>
          <w:rFonts w:ascii="Times New Roman" w:hAnsi="Times New Roman"/>
          <w:sz w:val="28"/>
          <w:szCs w:val="28"/>
        </w:rPr>
        <w:br/>
      </w:r>
    </w:p>
    <w:p w:rsidR="005970F6" w:rsidRPr="00621247" w:rsidRDefault="005970F6" w:rsidP="005970F6">
      <w:pPr>
        <w:pStyle w:val="a3"/>
        <w:spacing w:line="360" w:lineRule="auto"/>
        <w:ind w:left="720"/>
        <w:rPr>
          <w:rFonts w:ascii="Times New Roman" w:hAnsi="Times New Roman"/>
          <w:sz w:val="28"/>
          <w:szCs w:val="28"/>
        </w:rPr>
      </w:pPr>
    </w:p>
    <w:p w:rsidR="00934848" w:rsidRPr="005970F6" w:rsidRDefault="005970F6" w:rsidP="005970F6">
      <w:pPr>
        <w:autoSpaceDE w:val="0"/>
        <w:autoSpaceDN w:val="0"/>
        <w:adjustRightInd w:val="0"/>
        <w:spacing w:after="0" w:line="240" w:lineRule="auto"/>
        <w:rPr>
          <w:rFonts w:ascii="Times New Roman" w:hAnsi="Times New Roman"/>
          <w:sz w:val="28"/>
          <w:szCs w:val="28"/>
          <w:lang w:eastAsia="ru-RU"/>
        </w:rPr>
      </w:pPr>
      <w:r>
        <w:t xml:space="preserve"> </w:t>
      </w:r>
    </w:p>
    <w:p w:rsidR="00934848" w:rsidRDefault="00934848" w:rsidP="000C4C55">
      <w:pPr>
        <w:pStyle w:val="a3"/>
        <w:spacing w:line="360" w:lineRule="auto"/>
        <w:rPr>
          <w:rFonts w:ascii="Times New Roman" w:hAnsi="Times New Roman"/>
          <w:sz w:val="28"/>
          <w:szCs w:val="28"/>
        </w:rPr>
      </w:pPr>
    </w:p>
    <w:p w:rsidR="00934848" w:rsidRDefault="00934848" w:rsidP="000C4C55">
      <w:pPr>
        <w:pStyle w:val="a3"/>
        <w:spacing w:line="360" w:lineRule="auto"/>
        <w:rPr>
          <w:rFonts w:ascii="Times New Roman" w:hAnsi="Times New Roman"/>
          <w:sz w:val="28"/>
          <w:szCs w:val="28"/>
        </w:rPr>
      </w:pPr>
    </w:p>
    <w:p w:rsidR="00934848" w:rsidRDefault="00934848" w:rsidP="000C4C55">
      <w:pPr>
        <w:pStyle w:val="a3"/>
        <w:spacing w:line="360" w:lineRule="auto"/>
        <w:rPr>
          <w:rFonts w:ascii="Times New Roman" w:hAnsi="Times New Roman"/>
          <w:sz w:val="28"/>
          <w:szCs w:val="28"/>
        </w:rPr>
      </w:pPr>
    </w:p>
    <w:p w:rsidR="00934848" w:rsidRDefault="00934848" w:rsidP="000C4C55">
      <w:pPr>
        <w:pStyle w:val="a3"/>
        <w:spacing w:line="360" w:lineRule="auto"/>
        <w:rPr>
          <w:rFonts w:ascii="Times New Roman" w:hAnsi="Times New Roman"/>
          <w:sz w:val="28"/>
          <w:szCs w:val="28"/>
        </w:rPr>
      </w:pPr>
    </w:p>
    <w:p w:rsidR="00934848" w:rsidRDefault="00934848" w:rsidP="000C4C55">
      <w:pPr>
        <w:pStyle w:val="a3"/>
        <w:spacing w:line="360" w:lineRule="auto"/>
        <w:rPr>
          <w:rFonts w:ascii="Times New Roman" w:hAnsi="Times New Roman"/>
          <w:sz w:val="28"/>
          <w:szCs w:val="28"/>
        </w:rPr>
      </w:pPr>
    </w:p>
    <w:p w:rsidR="00934848" w:rsidRDefault="00934848" w:rsidP="000C4C55">
      <w:pPr>
        <w:pStyle w:val="a3"/>
        <w:spacing w:line="360" w:lineRule="auto"/>
        <w:rPr>
          <w:rFonts w:ascii="Times New Roman" w:hAnsi="Times New Roman"/>
          <w:sz w:val="28"/>
          <w:szCs w:val="28"/>
        </w:rPr>
      </w:pPr>
    </w:p>
    <w:p w:rsidR="00095843" w:rsidRDefault="00095843" w:rsidP="00CD7F9A">
      <w:pPr>
        <w:autoSpaceDE w:val="0"/>
        <w:autoSpaceDN w:val="0"/>
        <w:adjustRightInd w:val="0"/>
        <w:spacing w:after="0" w:line="360" w:lineRule="auto"/>
        <w:jc w:val="both"/>
        <w:rPr>
          <w:rFonts w:ascii="Times New Roman" w:hAnsi="Times New Roman"/>
          <w:color w:val="000000"/>
          <w:sz w:val="28"/>
          <w:szCs w:val="28"/>
        </w:rPr>
      </w:pPr>
    </w:p>
    <w:p w:rsidR="00095843" w:rsidRPr="00095843" w:rsidRDefault="00095843" w:rsidP="00095843">
      <w:pPr>
        <w:rPr>
          <w:rFonts w:ascii="Times New Roman" w:hAnsi="Times New Roman"/>
          <w:sz w:val="28"/>
          <w:szCs w:val="28"/>
        </w:rPr>
      </w:pPr>
    </w:p>
    <w:p w:rsidR="00095843" w:rsidRPr="00095843" w:rsidRDefault="00095843" w:rsidP="00095843">
      <w:pPr>
        <w:rPr>
          <w:rFonts w:ascii="Times New Roman" w:hAnsi="Times New Roman"/>
          <w:sz w:val="28"/>
          <w:szCs w:val="28"/>
        </w:rPr>
      </w:pPr>
    </w:p>
    <w:p w:rsidR="00095843" w:rsidRPr="00095843" w:rsidRDefault="00095843" w:rsidP="00095843">
      <w:pPr>
        <w:rPr>
          <w:rFonts w:ascii="Times New Roman" w:hAnsi="Times New Roman"/>
          <w:sz w:val="28"/>
          <w:szCs w:val="28"/>
        </w:rPr>
      </w:pPr>
    </w:p>
    <w:p w:rsidR="00095843" w:rsidRPr="00095843" w:rsidRDefault="00095843" w:rsidP="00095843">
      <w:pPr>
        <w:rPr>
          <w:rFonts w:ascii="Times New Roman" w:hAnsi="Times New Roman"/>
          <w:sz w:val="28"/>
          <w:szCs w:val="28"/>
        </w:rPr>
      </w:pPr>
    </w:p>
    <w:p w:rsidR="00095843" w:rsidRDefault="00095843" w:rsidP="00095843">
      <w:pPr>
        <w:rPr>
          <w:rFonts w:ascii="Times New Roman" w:hAnsi="Times New Roman"/>
          <w:sz w:val="28"/>
          <w:szCs w:val="28"/>
        </w:rPr>
      </w:pPr>
    </w:p>
    <w:p w:rsidR="00934848" w:rsidRPr="0008394D" w:rsidRDefault="00934848" w:rsidP="00095843">
      <w:pPr>
        <w:jc w:val="center"/>
        <w:rPr>
          <w:rFonts w:ascii="Times New Roman" w:hAnsi="Times New Roman"/>
          <w:sz w:val="28"/>
          <w:szCs w:val="28"/>
        </w:rPr>
      </w:pPr>
    </w:p>
    <w:p w:rsidR="00095843" w:rsidRPr="0008394D" w:rsidRDefault="00095843" w:rsidP="00095843">
      <w:pPr>
        <w:jc w:val="center"/>
        <w:rPr>
          <w:rFonts w:ascii="Times New Roman" w:hAnsi="Times New Roman"/>
          <w:sz w:val="28"/>
          <w:szCs w:val="28"/>
        </w:rPr>
      </w:pPr>
    </w:p>
    <w:p w:rsidR="00095843" w:rsidRPr="0008394D" w:rsidRDefault="00095843" w:rsidP="00095843">
      <w:pPr>
        <w:jc w:val="center"/>
        <w:rPr>
          <w:rFonts w:ascii="Times New Roman" w:hAnsi="Times New Roman"/>
          <w:sz w:val="28"/>
          <w:szCs w:val="28"/>
        </w:rPr>
      </w:pPr>
    </w:p>
    <w:sectPr w:rsidR="00095843" w:rsidRPr="0008394D" w:rsidSect="002B3EE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64" w:rsidRDefault="00F41364" w:rsidP="002B3EEB">
      <w:pPr>
        <w:spacing w:after="0" w:line="240" w:lineRule="auto"/>
      </w:pPr>
      <w:r>
        <w:separator/>
      </w:r>
    </w:p>
  </w:endnote>
  <w:endnote w:type="continuationSeparator" w:id="0">
    <w:p w:rsidR="00F41364" w:rsidRDefault="00F41364" w:rsidP="002B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48" w:rsidRDefault="00841365">
    <w:pPr>
      <w:pStyle w:val="ab"/>
      <w:jc w:val="center"/>
    </w:pPr>
    <w:r>
      <w:fldChar w:fldCharType="begin"/>
    </w:r>
    <w:r w:rsidR="000F5A17">
      <w:instrText xml:space="preserve"> PAGE   \* MERGEFORMAT </w:instrText>
    </w:r>
    <w:r>
      <w:fldChar w:fldCharType="separate"/>
    </w:r>
    <w:r w:rsidR="00983557">
      <w:rPr>
        <w:noProof/>
      </w:rPr>
      <w:t>2</w:t>
    </w:r>
    <w:r>
      <w:rPr>
        <w:noProof/>
      </w:rPr>
      <w:fldChar w:fldCharType="end"/>
    </w:r>
  </w:p>
  <w:p w:rsidR="00934848" w:rsidRDefault="009348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64" w:rsidRDefault="00F41364" w:rsidP="002B3EEB">
      <w:pPr>
        <w:spacing w:after="0" w:line="240" w:lineRule="auto"/>
      </w:pPr>
      <w:r>
        <w:separator/>
      </w:r>
    </w:p>
  </w:footnote>
  <w:footnote w:type="continuationSeparator" w:id="0">
    <w:p w:rsidR="00F41364" w:rsidRDefault="00F41364" w:rsidP="002B3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590B"/>
    <w:multiLevelType w:val="multilevel"/>
    <w:tmpl w:val="6C8A4EFE"/>
    <w:lvl w:ilvl="0">
      <w:start w:val="1"/>
      <w:numFmt w:val="decimal"/>
      <w:lvlText w:val="%1."/>
      <w:lvlJc w:val="left"/>
      <w:pPr>
        <w:ind w:left="1065" w:hanging="1065"/>
      </w:pPr>
      <w:rPr>
        <w:rFonts w:cs="Times New Roman" w:hint="default"/>
      </w:rPr>
    </w:lvl>
    <w:lvl w:ilvl="1">
      <w:start w:val="1"/>
      <w:numFmt w:val="decimal"/>
      <w:lvlText w:val="%1.%2."/>
      <w:lvlJc w:val="left"/>
      <w:pPr>
        <w:ind w:left="1775" w:hanging="1065"/>
      </w:pPr>
      <w:rPr>
        <w:rFonts w:cs="Times New Roman" w:hint="default"/>
      </w:rPr>
    </w:lvl>
    <w:lvl w:ilvl="2">
      <w:start w:val="1"/>
      <w:numFmt w:val="decimal"/>
      <w:lvlText w:val="%1.%2.%3."/>
      <w:lvlJc w:val="left"/>
      <w:pPr>
        <w:ind w:left="2199" w:hanging="1065"/>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15:restartNumberingAfterBreak="0">
    <w:nsid w:val="13DE5198"/>
    <w:multiLevelType w:val="hybridMultilevel"/>
    <w:tmpl w:val="972AB9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3E56FE7"/>
    <w:multiLevelType w:val="hybridMultilevel"/>
    <w:tmpl w:val="8C460214"/>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 w15:restartNumberingAfterBreak="0">
    <w:nsid w:val="14E01AD2"/>
    <w:multiLevelType w:val="hybridMultilevel"/>
    <w:tmpl w:val="36DE2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C22510"/>
    <w:multiLevelType w:val="hybridMultilevel"/>
    <w:tmpl w:val="1C8214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7354D59"/>
    <w:multiLevelType w:val="hybridMultilevel"/>
    <w:tmpl w:val="9EB4DE74"/>
    <w:lvl w:ilvl="0" w:tplc="91587FA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68749C"/>
    <w:multiLevelType w:val="hybridMultilevel"/>
    <w:tmpl w:val="9CD05DC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7" w15:restartNumberingAfterBreak="0">
    <w:nsid w:val="390407E3"/>
    <w:multiLevelType w:val="hybridMultilevel"/>
    <w:tmpl w:val="969436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3164D5"/>
    <w:multiLevelType w:val="hybridMultilevel"/>
    <w:tmpl w:val="40BA94B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3D88389B"/>
    <w:multiLevelType w:val="hybridMultilevel"/>
    <w:tmpl w:val="8954CA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DC273D2"/>
    <w:multiLevelType w:val="hybridMultilevel"/>
    <w:tmpl w:val="FA58AF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DF81394"/>
    <w:multiLevelType w:val="hybridMultilevel"/>
    <w:tmpl w:val="A39290F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409715CB"/>
    <w:multiLevelType w:val="hybridMultilevel"/>
    <w:tmpl w:val="B22A6B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414A78F8"/>
    <w:multiLevelType w:val="hybridMultilevel"/>
    <w:tmpl w:val="4758615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F8852AE"/>
    <w:multiLevelType w:val="hybridMultilevel"/>
    <w:tmpl w:val="B69032C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54F04C6A"/>
    <w:multiLevelType w:val="hybridMultilevel"/>
    <w:tmpl w:val="602CDD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F45B6F"/>
    <w:multiLevelType w:val="hybridMultilevel"/>
    <w:tmpl w:val="9EB4DE74"/>
    <w:lvl w:ilvl="0" w:tplc="91587FA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DE131E"/>
    <w:multiLevelType w:val="hybridMultilevel"/>
    <w:tmpl w:val="5972EF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590C5CF1"/>
    <w:multiLevelType w:val="hybridMultilevel"/>
    <w:tmpl w:val="B9EE57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5AAD6FFC"/>
    <w:multiLevelType w:val="hybridMultilevel"/>
    <w:tmpl w:val="E354BE4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65745C02"/>
    <w:multiLevelType w:val="multilevel"/>
    <w:tmpl w:val="E48A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6F2B46"/>
    <w:multiLevelType w:val="hybridMultilevel"/>
    <w:tmpl w:val="C9208A24"/>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2" w15:restartNumberingAfterBreak="0">
    <w:nsid w:val="727C47FC"/>
    <w:multiLevelType w:val="hybridMultilevel"/>
    <w:tmpl w:val="86FCD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846707"/>
    <w:multiLevelType w:val="hybridMultilevel"/>
    <w:tmpl w:val="70EC6F0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7CE11120"/>
    <w:multiLevelType w:val="hybridMultilevel"/>
    <w:tmpl w:val="4F0AAF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7D1854FF"/>
    <w:multiLevelType w:val="hybridMultilevel"/>
    <w:tmpl w:val="ED88FEF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0"/>
  </w:num>
  <w:num w:numId="2">
    <w:abstractNumId w:val="18"/>
  </w:num>
  <w:num w:numId="3">
    <w:abstractNumId w:val="24"/>
  </w:num>
  <w:num w:numId="4">
    <w:abstractNumId w:val="2"/>
  </w:num>
  <w:num w:numId="5">
    <w:abstractNumId w:val="21"/>
  </w:num>
  <w:num w:numId="6">
    <w:abstractNumId w:val="17"/>
  </w:num>
  <w:num w:numId="7">
    <w:abstractNumId w:val="6"/>
  </w:num>
  <w:num w:numId="8">
    <w:abstractNumId w:val="25"/>
  </w:num>
  <w:num w:numId="9">
    <w:abstractNumId w:val="23"/>
  </w:num>
  <w:num w:numId="10">
    <w:abstractNumId w:val="11"/>
  </w:num>
  <w:num w:numId="11">
    <w:abstractNumId w:val="22"/>
  </w:num>
  <w:num w:numId="12">
    <w:abstractNumId w:val="13"/>
  </w:num>
  <w:num w:numId="13">
    <w:abstractNumId w:val="3"/>
  </w:num>
  <w:num w:numId="14">
    <w:abstractNumId w:val="19"/>
  </w:num>
  <w:num w:numId="15">
    <w:abstractNumId w:val="10"/>
  </w:num>
  <w:num w:numId="16">
    <w:abstractNumId w:val="15"/>
  </w:num>
  <w:num w:numId="17">
    <w:abstractNumId w:val="4"/>
  </w:num>
  <w:num w:numId="18">
    <w:abstractNumId w:val="7"/>
  </w:num>
  <w:num w:numId="19">
    <w:abstractNumId w:val="9"/>
  </w:num>
  <w:num w:numId="20">
    <w:abstractNumId w:val="8"/>
  </w:num>
  <w:num w:numId="21">
    <w:abstractNumId w:val="14"/>
  </w:num>
  <w:num w:numId="22">
    <w:abstractNumId w:val="12"/>
  </w:num>
  <w:num w:numId="23">
    <w:abstractNumId w:val="1"/>
  </w:num>
  <w:num w:numId="24">
    <w:abstractNumId w:val="5"/>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6B5"/>
    <w:rsid w:val="00014035"/>
    <w:rsid w:val="000216E0"/>
    <w:rsid w:val="00027D14"/>
    <w:rsid w:val="00032C42"/>
    <w:rsid w:val="00040BBB"/>
    <w:rsid w:val="0004304D"/>
    <w:rsid w:val="00061B18"/>
    <w:rsid w:val="00065B50"/>
    <w:rsid w:val="00070C84"/>
    <w:rsid w:val="000758F8"/>
    <w:rsid w:val="00077975"/>
    <w:rsid w:val="0008394D"/>
    <w:rsid w:val="00086B0D"/>
    <w:rsid w:val="00095843"/>
    <w:rsid w:val="000973D0"/>
    <w:rsid w:val="000A19D6"/>
    <w:rsid w:val="000A3568"/>
    <w:rsid w:val="000B605E"/>
    <w:rsid w:val="000C4C55"/>
    <w:rsid w:val="000D26E0"/>
    <w:rsid w:val="000D3F71"/>
    <w:rsid w:val="000D4E35"/>
    <w:rsid w:val="000D55F6"/>
    <w:rsid w:val="000F5A17"/>
    <w:rsid w:val="00113F1B"/>
    <w:rsid w:val="0011637B"/>
    <w:rsid w:val="001371B2"/>
    <w:rsid w:val="00142966"/>
    <w:rsid w:val="00154576"/>
    <w:rsid w:val="00163708"/>
    <w:rsid w:val="0016502B"/>
    <w:rsid w:val="00170AA0"/>
    <w:rsid w:val="001833E2"/>
    <w:rsid w:val="001839FD"/>
    <w:rsid w:val="001B0F07"/>
    <w:rsid w:val="001B4B9D"/>
    <w:rsid w:val="001C4789"/>
    <w:rsid w:val="001E6D2E"/>
    <w:rsid w:val="001F196F"/>
    <w:rsid w:val="001F5763"/>
    <w:rsid w:val="002002C1"/>
    <w:rsid w:val="00203525"/>
    <w:rsid w:val="00203F2A"/>
    <w:rsid w:val="00237D11"/>
    <w:rsid w:val="0025232B"/>
    <w:rsid w:val="00252B25"/>
    <w:rsid w:val="002732B2"/>
    <w:rsid w:val="00283927"/>
    <w:rsid w:val="002B3EEB"/>
    <w:rsid w:val="002C61B2"/>
    <w:rsid w:val="002D37FF"/>
    <w:rsid w:val="002F7DCD"/>
    <w:rsid w:val="002F7E46"/>
    <w:rsid w:val="0030513B"/>
    <w:rsid w:val="00342E7F"/>
    <w:rsid w:val="003835ED"/>
    <w:rsid w:val="00394E16"/>
    <w:rsid w:val="003A0C82"/>
    <w:rsid w:val="003A2026"/>
    <w:rsid w:val="003E1034"/>
    <w:rsid w:val="003E6CFA"/>
    <w:rsid w:val="00404C30"/>
    <w:rsid w:val="004401B3"/>
    <w:rsid w:val="0044714F"/>
    <w:rsid w:val="00461BBD"/>
    <w:rsid w:val="004651FA"/>
    <w:rsid w:val="0047119C"/>
    <w:rsid w:val="00496F9F"/>
    <w:rsid w:val="004D642D"/>
    <w:rsid w:val="00516B17"/>
    <w:rsid w:val="00522D79"/>
    <w:rsid w:val="0052506B"/>
    <w:rsid w:val="00562F0A"/>
    <w:rsid w:val="00570596"/>
    <w:rsid w:val="00585D3A"/>
    <w:rsid w:val="005970F6"/>
    <w:rsid w:val="005D33CF"/>
    <w:rsid w:val="00607DE8"/>
    <w:rsid w:val="00621247"/>
    <w:rsid w:val="006365D3"/>
    <w:rsid w:val="00651A1A"/>
    <w:rsid w:val="006535BD"/>
    <w:rsid w:val="00666E78"/>
    <w:rsid w:val="00686A57"/>
    <w:rsid w:val="00694DCB"/>
    <w:rsid w:val="006A5649"/>
    <w:rsid w:val="00701A44"/>
    <w:rsid w:val="00707127"/>
    <w:rsid w:val="00714E0D"/>
    <w:rsid w:val="00716F3A"/>
    <w:rsid w:val="00742B07"/>
    <w:rsid w:val="00764623"/>
    <w:rsid w:val="00772DF9"/>
    <w:rsid w:val="00774EBC"/>
    <w:rsid w:val="00774ED5"/>
    <w:rsid w:val="0077525B"/>
    <w:rsid w:val="007836B5"/>
    <w:rsid w:val="007A14E5"/>
    <w:rsid w:val="007B5799"/>
    <w:rsid w:val="007C7858"/>
    <w:rsid w:val="007C7F56"/>
    <w:rsid w:val="007E5D21"/>
    <w:rsid w:val="007E6B5B"/>
    <w:rsid w:val="00802A41"/>
    <w:rsid w:val="008136DA"/>
    <w:rsid w:val="00841365"/>
    <w:rsid w:val="00862ABD"/>
    <w:rsid w:val="008679DF"/>
    <w:rsid w:val="00872E17"/>
    <w:rsid w:val="00895467"/>
    <w:rsid w:val="008B3343"/>
    <w:rsid w:val="008B647C"/>
    <w:rsid w:val="008C0C54"/>
    <w:rsid w:val="008D28F2"/>
    <w:rsid w:val="008E5333"/>
    <w:rsid w:val="0091337E"/>
    <w:rsid w:val="00915573"/>
    <w:rsid w:val="00934848"/>
    <w:rsid w:val="0095457D"/>
    <w:rsid w:val="00983557"/>
    <w:rsid w:val="00991D9A"/>
    <w:rsid w:val="00993713"/>
    <w:rsid w:val="00996526"/>
    <w:rsid w:val="009D0CCD"/>
    <w:rsid w:val="009F6D5F"/>
    <w:rsid w:val="00A15D3D"/>
    <w:rsid w:val="00A15EBC"/>
    <w:rsid w:val="00A30D7D"/>
    <w:rsid w:val="00A62E0C"/>
    <w:rsid w:val="00A7617A"/>
    <w:rsid w:val="00A811E4"/>
    <w:rsid w:val="00AA29A0"/>
    <w:rsid w:val="00AA40D4"/>
    <w:rsid w:val="00AD1AFE"/>
    <w:rsid w:val="00AD63FD"/>
    <w:rsid w:val="00AE2AA8"/>
    <w:rsid w:val="00AE392F"/>
    <w:rsid w:val="00AF4E78"/>
    <w:rsid w:val="00AF7C45"/>
    <w:rsid w:val="00B10FA8"/>
    <w:rsid w:val="00B678AD"/>
    <w:rsid w:val="00BA6799"/>
    <w:rsid w:val="00BA7993"/>
    <w:rsid w:val="00BB65FD"/>
    <w:rsid w:val="00BD2E2E"/>
    <w:rsid w:val="00BE4AC2"/>
    <w:rsid w:val="00BE5200"/>
    <w:rsid w:val="00C14E1D"/>
    <w:rsid w:val="00C1650F"/>
    <w:rsid w:val="00C2131D"/>
    <w:rsid w:val="00C314E3"/>
    <w:rsid w:val="00C479F6"/>
    <w:rsid w:val="00C674A8"/>
    <w:rsid w:val="00C707D0"/>
    <w:rsid w:val="00C74C20"/>
    <w:rsid w:val="00CA6E76"/>
    <w:rsid w:val="00CB28A4"/>
    <w:rsid w:val="00CB2BD1"/>
    <w:rsid w:val="00CB5E80"/>
    <w:rsid w:val="00CC2993"/>
    <w:rsid w:val="00CD7F9A"/>
    <w:rsid w:val="00CE74EB"/>
    <w:rsid w:val="00CE7A67"/>
    <w:rsid w:val="00CE7EDE"/>
    <w:rsid w:val="00CF1BC1"/>
    <w:rsid w:val="00CF5782"/>
    <w:rsid w:val="00CF7CC5"/>
    <w:rsid w:val="00D00625"/>
    <w:rsid w:val="00D541F6"/>
    <w:rsid w:val="00D77FF0"/>
    <w:rsid w:val="00DB1B13"/>
    <w:rsid w:val="00DE4902"/>
    <w:rsid w:val="00DE512B"/>
    <w:rsid w:val="00DE7A31"/>
    <w:rsid w:val="00DF3391"/>
    <w:rsid w:val="00DF6F9E"/>
    <w:rsid w:val="00E0090B"/>
    <w:rsid w:val="00E00C73"/>
    <w:rsid w:val="00E03EE7"/>
    <w:rsid w:val="00E04633"/>
    <w:rsid w:val="00E17438"/>
    <w:rsid w:val="00E20DE8"/>
    <w:rsid w:val="00E22716"/>
    <w:rsid w:val="00E461C1"/>
    <w:rsid w:val="00E528FC"/>
    <w:rsid w:val="00E65B7A"/>
    <w:rsid w:val="00E73A58"/>
    <w:rsid w:val="00E75A26"/>
    <w:rsid w:val="00E82E25"/>
    <w:rsid w:val="00E860FC"/>
    <w:rsid w:val="00EC3AB1"/>
    <w:rsid w:val="00ED26DD"/>
    <w:rsid w:val="00ED6142"/>
    <w:rsid w:val="00EE7419"/>
    <w:rsid w:val="00F14E88"/>
    <w:rsid w:val="00F41364"/>
    <w:rsid w:val="00F5161D"/>
    <w:rsid w:val="00F61299"/>
    <w:rsid w:val="00F70769"/>
    <w:rsid w:val="00F833F9"/>
    <w:rsid w:val="00F90E54"/>
    <w:rsid w:val="00F941CF"/>
    <w:rsid w:val="00FC09EC"/>
    <w:rsid w:val="00FC4285"/>
    <w:rsid w:val="00FC5B52"/>
    <w:rsid w:val="00FD0591"/>
    <w:rsid w:val="00FF3EE5"/>
    <w:rsid w:val="00FF6372"/>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B981E5-9DFB-4C6E-972D-1DF8257B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ru-RU" w:eastAsia="ru-RU" w:bidi="bo-C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649"/>
    <w:pPr>
      <w:spacing w:after="200" w:line="276" w:lineRule="auto"/>
    </w:pPr>
    <w:rPr>
      <w:sz w:val="22"/>
      <w:szCs w:val="22"/>
      <w:lang w:eastAsia="zh-CN" w:bidi="ar-SA"/>
    </w:rPr>
  </w:style>
  <w:style w:type="paragraph" w:styleId="1">
    <w:name w:val="heading 1"/>
    <w:basedOn w:val="a"/>
    <w:link w:val="10"/>
    <w:uiPriority w:val="99"/>
    <w:qFormat/>
    <w:rsid w:val="005D33CF"/>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rsid w:val="007B5799"/>
    <w:pPr>
      <w:keepNext/>
      <w:keepLines/>
      <w:spacing w:before="200" w:after="0"/>
      <w:outlineLvl w:val="1"/>
    </w:pPr>
    <w:rPr>
      <w:rFonts w:ascii="Cambria" w:hAnsi="Cambria"/>
      <w:b/>
      <w:bCs/>
      <w:color w:val="4F81BD"/>
      <w:sz w:val="26"/>
      <w:szCs w:val="26"/>
    </w:rPr>
  </w:style>
  <w:style w:type="paragraph" w:styleId="4">
    <w:name w:val="heading 4"/>
    <w:basedOn w:val="a"/>
    <w:next w:val="a"/>
    <w:link w:val="40"/>
    <w:uiPriority w:val="99"/>
    <w:qFormat/>
    <w:rsid w:val="007B5799"/>
    <w:pPr>
      <w:keepNext/>
      <w:keepLines/>
      <w:spacing w:before="200" w:after="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33CF"/>
    <w:rPr>
      <w:rFonts w:ascii="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7B5799"/>
    <w:rPr>
      <w:rFonts w:ascii="Cambria" w:eastAsia="SimSun" w:hAnsi="Cambria" w:cs="Times New Roman"/>
      <w:b/>
      <w:bCs/>
      <w:color w:val="4F81BD"/>
      <w:sz w:val="26"/>
      <w:szCs w:val="26"/>
    </w:rPr>
  </w:style>
  <w:style w:type="character" w:customStyle="1" w:styleId="40">
    <w:name w:val="Заголовок 4 Знак"/>
    <w:link w:val="4"/>
    <w:uiPriority w:val="99"/>
    <w:semiHidden/>
    <w:locked/>
    <w:rsid w:val="007B5799"/>
    <w:rPr>
      <w:rFonts w:ascii="Cambria" w:eastAsia="SimSun" w:hAnsi="Cambria" w:cs="Times New Roman"/>
      <w:b/>
      <w:bCs/>
      <w:i/>
      <w:iCs/>
      <w:color w:val="4F81BD"/>
    </w:rPr>
  </w:style>
  <w:style w:type="paragraph" w:styleId="a3">
    <w:name w:val="No Spacing"/>
    <w:uiPriority w:val="99"/>
    <w:qFormat/>
    <w:rsid w:val="007836B5"/>
    <w:rPr>
      <w:sz w:val="22"/>
      <w:szCs w:val="22"/>
      <w:lang w:eastAsia="zh-CN" w:bidi="ar-SA"/>
    </w:rPr>
  </w:style>
  <w:style w:type="paragraph" w:styleId="a4">
    <w:name w:val="Normal (Web)"/>
    <w:basedOn w:val="a"/>
    <w:uiPriority w:val="99"/>
    <w:rsid w:val="00A15D3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A15D3D"/>
    <w:rPr>
      <w:rFonts w:cs="Times New Roman"/>
    </w:rPr>
  </w:style>
  <w:style w:type="character" w:customStyle="1" w:styleId="blk">
    <w:name w:val="blk"/>
    <w:uiPriority w:val="99"/>
    <w:rsid w:val="005D33CF"/>
    <w:rPr>
      <w:rFonts w:cs="Times New Roman"/>
    </w:rPr>
  </w:style>
  <w:style w:type="character" w:styleId="a5">
    <w:name w:val="Hyperlink"/>
    <w:uiPriority w:val="99"/>
    <w:rsid w:val="005D33CF"/>
    <w:rPr>
      <w:rFonts w:cs="Times New Roman"/>
      <w:color w:val="0000FF"/>
      <w:u w:val="single"/>
    </w:rPr>
  </w:style>
  <w:style w:type="paragraph" w:styleId="a6">
    <w:name w:val="List Paragraph"/>
    <w:basedOn w:val="a"/>
    <w:uiPriority w:val="99"/>
    <w:qFormat/>
    <w:rsid w:val="005D33CF"/>
    <w:pPr>
      <w:ind w:left="720"/>
      <w:contextualSpacing/>
    </w:pPr>
  </w:style>
  <w:style w:type="paragraph" w:customStyle="1" w:styleId="ConsNormal">
    <w:name w:val="ConsNormal"/>
    <w:uiPriority w:val="99"/>
    <w:rsid w:val="00FF3EE5"/>
    <w:pPr>
      <w:widowControl w:val="0"/>
      <w:autoSpaceDE w:val="0"/>
      <w:autoSpaceDN w:val="0"/>
      <w:adjustRightInd w:val="0"/>
      <w:ind w:right="19772" w:firstLine="720"/>
    </w:pPr>
    <w:rPr>
      <w:rFonts w:ascii="Arial" w:hAnsi="Arial" w:cs="Arial"/>
      <w:lang w:bidi="ar-SA"/>
    </w:rPr>
  </w:style>
  <w:style w:type="paragraph" w:customStyle="1" w:styleId="ConsNonformat">
    <w:name w:val="ConsNonformat"/>
    <w:uiPriority w:val="99"/>
    <w:rsid w:val="00FF3EE5"/>
    <w:pPr>
      <w:widowControl w:val="0"/>
      <w:autoSpaceDE w:val="0"/>
      <w:autoSpaceDN w:val="0"/>
      <w:adjustRightInd w:val="0"/>
      <w:ind w:right="19772"/>
    </w:pPr>
    <w:rPr>
      <w:rFonts w:ascii="Courier New" w:hAnsi="Courier New" w:cs="Courier New"/>
      <w:lang w:bidi="ar-SA"/>
    </w:rPr>
  </w:style>
  <w:style w:type="character" w:customStyle="1" w:styleId="comments">
    <w:name w:val="comments"/>
    <w:uiPriority w:val="99"/>
    <w:rsid w:val="007B5799"/>
    <w:rPr>
      <w:rFonts w:cs="Times New Roman"/>
    </w:rPr>
  </w:style>
  <w:style w:type="character" w:customStyle="1" w:styleId="tik-text">
    <w:name w:val="tik-text"/>
    <w:uiPriority w:val="99"/>
    <w:rsid w:val="007B5799"/>
    <w:rPr>
      <w:rFonts w:cs="Times New Roman"/>
    </w:rPr>
  </w:style>
  <w:style w:type="paragraph" w:styleId="a7">
    <w:name w:val="Balloon Text"/>
    <w:basedOn w:val="a"/>
    <w:link w:val="a8"/>
    <w:uiPriority w:val="99"/>
    <w:semiHidden/>
    <w:rsid w:val="007B5799"/>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7B5799"/>
    <w:rPr>
      <w:rFonts w:ascii="Tahoma" w:hAnsi="Tahoma" w:cs="Tahoma"/>
      <w:sz w:val="16"/>
      <w:szCs w:val="16"/>
    </w:rPr>
  </w:style>
  <w:style w:type="paragraph" w:styleId="a9">
    <w:name w:val="header"/>
    <w:basedOn w:val="a"/>
    <w:link w:val="aa"/>
    <w:uiPriority w:val="99"/>
    <w:semiHidden/>
    <w:rsid w:val="002B3EEB"/>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semiHidden/>
    <w:locked/>
    <w:rsid w:val="002B3EEB"/>
    <w:rPr>
      <w:rFonts w:cs="Times New Roman"/>
    </w:rPr>
  </w:style>
  <w:style w:type="paragraph" w:styleId="ab">
    <w:name w:val="footer"/>
    <w:basedOn w:val="a"/>
    <w:link w:val="ac"/>
    <w:uiPriority w:val="99"/>
    <w:rsid w:val="002B3EEB"/>
    <w:pPr>
      <w:tabs>
        <w:tab w:val="center" w:pos="4677"/>
        <w:tab w:val="right" w:pos="9355"/>
      </w:tabs>
      <w:spacing w:after="0" w:line="240" w:lineRule="auto"/>
    </w:pPr>
    <w:rPr>
      <w:sz w:val="20"/>
      <w:szCs w:val="20"/>
    </w:rPr>
  </w:style>
  <w:style w:type="character" w:customStyle="1" w:styleId="ac">
    <w:name w:val="Нижний колонтитул Знак"/>
    <w:link w:val="ab"/>
    <w:uiPriority w:val="99"/>
    <w:locked/>
    <w:rsid w:val="002B3EEB"/>
    <w:rPr>
      <w:rFonts w:cs="Times New Roman"/>
    </w:rPr>
  </w:style>
  <w:style w:type="table" w:styleId="ad">
    <w:name w:val="Table Grid"/>
    <w:basedOn w:val="a1"/>
    <w:uiPriority w:val="99"/>
    <w:rsid w:val="002B3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Strong"/>
    <w:uiPriority w:val="22"/>
    <w:qFormat/>
    <w:locked/>
    <w:rsid w:val="00283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79450">
      <w:bodyDiv w:val="1"/>
      <w:marLeft w:val="0"/>
      <w:marRight w:val="0"/>
      <w:marTop w:val="0"/>
      <w:marBottom w:val="0"/>
      <w:divBdr>
        <w:top w:val="none" w:sz="0" w:space="0" w:color="auto"/>
        <w:left w:val="none" w:sz="0" w:space="0" w:color="auto"/>
        <w:bottom w:val="none" w:sz="0" w:space="0" w:color="auto"/>
        <w:right w:val="none" w:sz="0" w:space="0" w:color="auto"/>
      </w:divBdr>
    </w:div>
    <w:div w:id="1848904810">
      <w:bodyDiv w:val="1"/>
      <w:marLeft w:val="0"/>
      <w:marRight w:val="0"/>
      <w:marTop w:val="0"/>
      <w:marBottom w:val="0"/>
      <w:divBdr>
        <w:top w:val="none" w:sz="0" w:space="0" w:color="auto"/>
        <w:left w:val="none" w:sz="0" w:space="0" w:color="auto"/>
        <w:bottom w:val="none" w:sz="0" w:space="0" w:color="auto"/>
        <w:right w:val="none" w:sz="0" w:space="0" w:color="auto"/>
      </w:divBdr>
    </w:div>
    <w:div w:id="1854958058">
      <w:marLeft w:val="0"/>
      <w:marRight w:val="0"/>
      <w:marTop w:val="0"/>
      <w:marBottom w:val="0"/>
      <w:divBdr>
        <w:top w:val="none" w:sz="0" w:space="0" w:color="auto"/>
        <w:left w:val="none" w:sz="0" w:space="0" w:color="auto"/>
        <w:bottom w:val="none" w:sz="0" w:space="0" w:color="auto"/>
        <w:right w:val="none" w:sz="0" w:space="0" w:color="auto"/>
      </w:divBdr>
      <w:divsChild>
        <w:div w:id="1854958055">
          <w:marLeft w:val="0"/>
          <w:marRight w:val="0"/>
          <w:marTop w:val="120"/>
          <w:marBottom w:val="0"/>
          <w:divBdr>
            <w:top w:val="none" w:sz="0" w:space="0" w:color="auto"/>
            <w:left w:val="none" w:sz="0" w:space="0" w:color="auto"/>
            <w:bottom w:val="none" w:sz="0" w:space="0" w:color="auto"/>
            <w:right w:val="none" w:sz="0" w:space="0" w:color="auto"/>
          </w:divBdr>
        </w:div>
        <w:div w:id="1854958056">
          <w:marLeft w:val="0"/>
          <w:marRight w:val="0"/>
          <w:marTop w:val="120"/>
          <w:marBottom w:val="0"/>
          <w:divBdr>
            <w:top w:val="none" w:sz="0" w:space="0" w:color="auto"/>
            <w:left w:val="none" w:sz="0" w:space="0" w:color="auto"/>
            <w:bottom w:val="none" w:sz="0" w:space="0" w:color="auto"/>
            <w:right w:val="none" w:sz="0" w:space="0" w:color="auto"/>
          </w:divBdr>
        </w:div>
        <w:div w:id="1854958067">
          <w:marLeft w:val="0"/>
          <w:marRight w:val="0"/>
          <w:marTop w:val="120"/>
          <w:marBottom w:val="0"/>
          <w:divBdr>
            <w:top w:val="none" w:sz="0" w:space="0" w:color="auto"/>
            <w:left w:val="none" w:sz="0" w:space="0" w:color="auto"/>
            <w:bottom w:val="none" w:sz="0" w:space="0" w:color="auto"/>
            <w:right w:val="none" w:sz="0" w:space="0" w:color="auto"/>
          </w:divBdr>
        </w:div>
        <w:div w:id="1854958072">
          <w:marLeft w:val="0"/>
          <w:marRight w:val="0"/>
          <w:marTop w:val="120"/>
          <w:marBottom w:val="0"/>
          <w:divBdr>
            <w:top w:val="none" w:sz="0" w:space="0" w:color="auto"/>
            <w:left w:val="none" w:sz="0" w:space="0" w:color="auto"/>
            <w:bottom w:val="none" w:sz="0" w:space="0" w:color="auto"/>
            <w:right w:val="none" w:sz="0" w:space="0" w:color="auto"/>
          </w:divBdr>
        </w:div>
        <w:div w:id="1854958073">
          <w:marLeft w:val="0"/>
          <w:marRight w:val="0"/>
          <w:marTop w:val="120"/>
          <w:marBottom w:val="96"/>
          <w:divBdr>
            <w:top w:val="none" w:sz="0" w:space="0" w:color="auto"/>
            <w:left w:val="single" w:sz="24" w:space="0" w:color="CED3F1"/>
            <w:bottom w:val="none" w:sz="0" w:space="0" w:color="auto"/>
            <w:right w:val="none" w:sz="0" w:space="0" w:color="auto"/>
          </w:divBdr>
        </w:div>
        <w:div w:id="1854958077">
          <w:marLeft w:val="0"/>
          <w:marRight w:val="0"/>
          <w:marTop w:val="120"/>
          <w:marBottom w:val="0"/>
          <w:divBdr>
            <w:top w:val="none" w:sz="0" w:space="0" w:color="auto"/>
            <w:left w:val="none" w:sz="0" w:space="0" w:color="auto"/>
            <w:bottom w:val="none" w:sz="0" w:space="0" w:color="auto"/>
            <w:right w:val="none" w:sz="0" w:space="0" w:color="auto"/>
          </w:divBdr>
        </w:div>
        <w:div w:id="1854958086">
          <w:marLeft w:val="0"/>
          <w:marRight w:val="0"/>
          <w:marTop w:val="120"/>
          <w:marBottom w:val="0"/>
          <w:divBdr>
            <w:top w:val="none" w:sz="0" w:space="0" w:color="auto"/>
            <w:left w:val="none" w:sz="0" w:space="0" w:color="auto"/>
            <w:bottom w:val="none" w:sz="0" w:space="0" w:color="auto"/>
            <w:right w:val="none" w:sz="0" w:space="0" w:color="auto"/>
          </w:divBdr>
        </w:div>
        <w:div w:id="1854958087">
          <w:marLeft w:val="0"/>
          <w:marRight w:val="0"/>
          <w:marTop w:val="120"/>
          <w:marBottom w:val="0"/>
          <w:divBdr>
            <w:top w:val="none" w:sz="0" w:space="0" w:color="auto"/>
            <w:left w:val="none" w:sz="0" w:space="0" w:color="auto"/>
            <w:bottom w:val="none" w:sz="0" w:space="0" w:color="auto"/>
            <w:right w:val="none" w:sz="0" w:space="0" w:color="auto"/>
          </w:divBdr>
        </w:div>
        <w:div w:id="1854958088">
          <w:marLeft w:val="0"/>
          <w:marRight w:val="0"/>
          <w:marTop w:val="120"/>
          <w:marBottom w:val="0"/>
          <w:divBdr>
            <w:top w:val="none" w:sz="0" w:space="0" w:color="auto"/>
            <w:left w:val="none" w:sz="0" w:space="0" w:color="auto"/>
            <w:bottom w:val="none" w:sz="0" w:space="0" w:color="auto"/>
            <w:right w:val="none" w:sz="0" w:space="0" w:color="auto"/>
          </w:divBdr>
        </w:div>
        <w:div w:id="1854958094">
          <w:marLeft w:val="0"/>
          <w:marRight w:val="0"/>
          <w:marTop w:val="120"/>
          <w:marBottom w:val="0"/>
          <w:divBdr>
            <w:top w:val="none" w:sz="0" w:space="0" w:color="auto"/>
            <w:left w:val="none" w:sz="0" w:space="0" w:color="auto"/>
            <w:bottom w:val="none" w:sz="0" w:space="0" w:color="auto"/>
            <w:right w:val="none" w:sz="0" w:space="0" w:color="auto"/>
          </w:divBdr>
        </w:div>
        <w:div w:id="1854958097">
          <w:marLeft w:val="0"/>
          <w:marRight w:val="0"/>
          <w:marTop w:val="120"/>
          <w:marBottom w:val="0"/>
          <w:divBdr>
            <w:top w:val="none" w:sz="0" w:space="0" w:color="auto"/>
            <w:left w:val="none" w:sz="0" w:space="0" w:color="auto"/>
            <w:bottom w:val="none" w:sz="0" w:space="0" w:color="auto"/>
            <w:right w:val="none" w:sz="0" w:space="0" w:color="auto"/>
          </w:divBdr>
        </w:div>
        <w:div w:id="1854958098">
          <w:marLeft w:val="0"/>
          <w:marRight w:val="0"/>
          <w:marTop w:val="120"/>
          <w:marBottom w:val="0"/>
          <w:divBdr>
            <w:top w:val="none" w:sz="0" w:space="0" w:color="auto"/>
            <w:left w:val="none" w:sz="0" w:space="0" w:color="auto"/>
            <w:bottom w:val="none" w:sz="0" w:space="0" w:color="auto"/>
            <w:right w:val="none" w:sz="0" w:space="0" w:color="auto"/>
          </w:divBdr>
        </w:div>
        <w:div w:id="1854958102">
          <w:marLeft w:val="0"/>
          <w:marRight w:val="0"/>
          <w:marTop w:val="120"/>
          <w:marBottom w:val="0"/>
          <w:divBdr>
            <w:top w:val="none" w:sz="0" w:space="0" w:color="auto"/>
            <w:left w:val="none" w:sz="0" w:space="0" w:color="auto"/>
            <w:bottom w:val="none" w:sz="0" w:space="0" w:color="auto"/>
            <w:right w:val="none" w:sz="0" w:space="0" w:color="auto"/>
          </w:divBdr>
        </w:div>
        <w:div w:id="1854958105">
          <w:marLeft w:val="0"/>
          <w:marRight w:val="0"/>
          <w:marTop w:val="0"/>
          <w:marBottom w:val="192"/>
          <w:divBdr>
            <w:top w:val="none" w:sz="0" w:space="0" w:color="auto"/>
            <w:left w:val="none" w:sz="0" w:space="0" w:color="auto"/>
            <w:bottom w:val="none" w:sz="0" w:space="0" w:color="auto"/>
            <w:right w:val="none" w:sz="0" w:space="0" w:color="auto"/>
          </w:divBdr>
        </w:div>
        <w:div w:id="1854958107">
          <w:marLeft w:val="0"/>
          <w:marRight w:val="0"/>
          <w:marTop w:val="120"/>
          <w:marBottom w:val="0"/>
          <w:divBdr>
            <w:top w:val="none" w:sz="0" w:space="0" w:color="auto"/>
            <w:left w:val="none" w:sz="0" w:space="0" w:color="auto"/>
            <w:bottom w:val="none" w:sz="0" w:space="0" w:color="auto"/>
            <w:right w:val="none" w:sz="0" w:space="0" w:color="auto"/>
          </w:divBdr>
        </w:div>
        <w:div w:id="1854958108">
          <w:marLeft w:val="0"/>
          <w:marRight w:val="0"/>
          <w:marTop w:val="120"/>
          <w:marBottom w:val="0"/>
          <w:divBdr>
            <w:top w:val="none" w:sz="0" w:space="0" w:color="auto"/>
            <w:left w:val="none" w:sz="0" w:space="0" w:color="auto"/>
            <w:bottom w:val="none" w:sz="0" w:space="0" w:color="auto"/>
            <w:right w:val="none" w:sz="0" w:space="0" w:color="auto"/>
          </w:divBdr>
        </w:div>
        <w:div w:id="1854958110">
          <w:marLeft w:val="0"/>
          <w:marRight w:val="0"/>
          <w:marTop w:val="120"/>
          <w:marBottom w:val="0"/>
          <w:divBdr>
            <w:top w:val="none" w:sz="0" w:space="0" w:color="auto"/>
            <w:left w:val="none" w:sz="0" w:space="0" w:color="auto"/>
            <w:bottom w:val="none" w:sz="0" w:space="0" w:color="auto"/>
            <w:right w:val="none" w:sz="0" w:space="0" w:color="auto"/>
          </w:divBdr>
        </w:div>
        <w:div w:id="1854958111">
          <w:marLeft w:val="0"/>
          <w:marRight w:val="0"/>
          <w:marTop w:val="120"/>
          <w:marBottom w:val="0"/>
          <w:divBdr>
            <w:top w:val="none" w:sz="0" w:space="0" w:color="auto"/>
            <w:left w:val="none" w:sz="0" w:space="0" w:color="auto"/>
            <w:bottom w:val="none" w:sz="0" w:space="0" w:color="auto"/>
            <w:right w:val="none" w:sz="0" w:space="0" w:color="auto"/>
          </w:divBdr>
        </w:div>
        <w:div w:id="1854958112">
          <w:marLeft w:val="0"/>
          <w:marRight w:val="0"/>
          <w:marTop w:val="120"/>
          <w:marBottom w:val="0"/>
          <w:divBdr>
            <w:top w:val="none" w:sz="0" w:space="0" w:color="auto"/>
            <w:left w:val="none" w:sz="0" w:space="0" w:color="auto"/>
            <w:bottom w:val="none" w:sz="0" w:space="0" w:color="auto"/>
            <w:right w:val="none" w:sz="0" w:space="0" w:color="auto"/>
          </w:divBdr>
        </w:div>
        <w:div w:id="1854958114">
          <w:marLeft w:val="0"/>
          <w:marRight w:val="0"/>
          <w:marTop w:val="120"/>
          <w:marBottom w:val="0"/>
          <w:divBdr>
            <w:top w:val="none" w:sz="0" w:space="0" w:color="auto"/>
            <w:left w:val="none" w:sz="0" w:space="0" w:color="auto"/>
            <w:bottom w:val="none" w:sz="0" w:space="0" w:color="auto"/>
            <w:right w:val="none" w:sz="0" w:space="0" w:color="auto"/>
          </w:divBdr>
        </w:div>
        <w:div w:id="1854958115">
          <w:marLeft w:val="0"/>
          <w:marRight w:val="0"/>
          <w:marTop w:val="120"/>
          <w:marBottom w:val="0"/>
          <w:divBdr>
            <w:top w:val="none" w:sz="0" w:space="0" w:color="auto"/>
            <w:left w:val="none" w:sz="0" w:space="0" w:color="auto"/>
            <w:bottom w:val="none" w:sz="0" w:space="0" w:color="auto"/>
            <w:right w:val="none" w:sz="0" w:space="0" w:color="auto"/>
          </w:divBdr>
        </w:div>
        <w:div w:id="1854958116">
          <w:marLeft w:val="0"/>
          <w:marRight w:val="0"/>
          <w:marTop w:val="120"/>
          <w:marBottom w:val="0"/>
          <w:divBdr>
            <w:top w:val="none" w:sz="0" w:space="0" w:color="auto"/>
            <w:left w:val="none" w:sz="0" w:space="0" w:color="auto"/>
            <w:bottom w:val="none" w:sz="0" w:space="0" w:color="auto"/>
            <w:right w:val="none" w:sz="0" w:space="0" w:color="auto"/>
          </w:divBdr>
        </w:div>
        <w:div w:id="1854958118">
          <w:marLeft w:val="0"/>
          <w:marRight w:val="0"/>
          <w:marTop w:val="120"/>
          <w:marBottom w:val="0"/>
          <w:divBdr>
            <w:top w:val="none" w:sz="0" w:space="0" w:color="auto"/>
            <w:left w:val="none" w:sz="0" w:space="0" w:color="auto"/>
            <w:bottom w:val="none" w:sz="0" w:space="0" w:color="auto"/>
            <w:right w:val="none" w:sz="0" w:space="0" w:color="auto"/>
          </w:divBdr>
        </w:div>
        <w:div w:id="1854958121">
          <w:marLeft w:val="0"/>
          <w:marRight w:val="0"/>
          <w:marTop w:val="120"/>
          <w:marBottom w:val="0"/>
          <w:divBdr>
            <w:top w:val="none" w:sz="0" w:space="0" w:color="auto"/>
            <w:left w:val="none" w:sz="0" w:space="0" w:color="auto"/>
            <w:bottom w:val="none" w:sz="0" w:space="0" w:color="auto"/>
            <w:right w:val="none" w:sz="0" w:space="0" w:color="auto"/>
          </w:divBdr>
        </w:div>
        <w:div w:id="1854958127">
          <w:marLeft w:val="0"/>
          <w:marRight w:val="0"/>
          <w:marTop w:val="120"/>
          <w:marBottom w:val="0"/>
          <w:divBdr>
            <w:top w:val="none" w:sz="0" w:space="0" w:color="auto"/>
            <w:left w:val="none" w:sz="0" w:space="0" w:color="auto"/>
            <w:bottom w:val="none" w:sz="0" w:space="0" w:color="auto"/>
            <w:right w:val="none" w:sz="0" w:space="0" w:color="auto"/>
          </w:divBdr>
        </w:div>
        <w:div w:id="1854958132">
          <w:marLeft w:val="0"/>
          <w:marRight w:val="0"/>
          <w:marTop w:val="120"/>
          <w:marBottom w:val="0"/>
          <w:divBdr>
            <w:top w:val="none" w:sz="0" w:space="0" w:color="auto"/>
            <w:left w:val="none" w:sz="0" w:space="0" w:color="auto"/>
            <w:bottom w:val="none" w:sz="0" w:space="0" w:color="auto"/>
            <w:right w:val="none" w:sz="0" w:space="0" w:color="auto"/>
          </w:divBdr>
        </w:div>
        <w:div w:id="1854958136">
          <w:marLeft w:val="0"/>
          <w:marRight w:val="0"/>
          <w:marTop w:val="120"/>
          <w:marBottom w:val="0"/>
          <w:divBdr>
            <w:top w:val="none" w:sz="0" w:space="0" w:color="auto"/>
            <w:left w:val="none" w:sz="0" w:space="0" w:color="auto"/>
            <w:bottom w:val="none" w:sz="0" w:space="0" w:color="auto"/>
            <w:right w:val="none" w:sz="0" w:space="0" w:color="auto"/>
          </w:divBdr>
        </w:div>
        <w:div w:id="1854958138">
          <w:marLeft w:val="0"/>
          <w:marRight w:val="0"/>
          <w:marTop w:val="120"/>
          <w:marBottom w:val="0"/>
          <w:divBdr>
            <w:top w:val="none" w:sz="0" w:space="0" w:color="auto"/>
            <w:left w:val="none" w:sz="0" w:space="0" w:color="auto"/>
            <w:bottom w:val="none" w:sz="0" w:space="0" w:color="auto"/>
            <w:right w:val="none" w:sz="0" w:space="0" w:color="auto"/>
          </w:divBdr>
        </w:div>
        <w:div w:id="1854958142">
          <w:marLeft w:val="0"/>
          <w:marRight w:val="0"/>
          <w:marTop w:val="120"/>
          <w:marBottom w:val="0"/>
          <w:divBdr>
            <w:top w:val="none" w:sz="0" w:space="0" w:color="auto"/>
            <w:left w:val="none" w:sz="0" w:space="0" w:color="auto"/>
            <w:bottom w:val="none" w:sz="0" w:space="0" w:color="auto"/>
            <w:right w:val="none" w:sz="0" w:space="0" w:color="auto"/>
          </w:divBdr>
        </w:div>
        <w:div w:id="1854958147">
          <w:marLeft w:val="0"/>
          <w:marRight w:val="0"/>
          <w:marTop w:val="120"/>
          <w:marBottom w:val="0"/>
          <w:divBdr>
            <w:top w:val="none" w:sz="0" w:space="0" w:color="auto"/>
            <w:left w:val="none" w:sz="0" w:space="0" w:color="auto"/>
            <w:bottom w:val="none" w:sz="0" w:space="0" w:color="auto"/>
            <w:right w:val="none" w:sz="0" w:space="0" w:color="auto"/>
          </w:divBdr>
        </w:div>
        <w:div w:id="1854958153">
          <w:marLeft w:val="0"/>
          <w:marRight w:val="0"/>
          <w:marTop w:val="120"/>
          <w:marBottom w:val="0"/>
          <w:divBdr>
            <w:top w:val="none" w:sz="0" w:space="0" w:color="auto"/>
            <w:left w:val="none" w:sz="0" w:space="0" w:color="auto"/>
            <w:bottom w:val="none" w:sz="0" w:space="0" w:color="auto"/>
            <w:right w:val="none" w:sz="0" w:space="0" w:color="auto"/>
          </w:divBdr>
        </w:div>
        <w:div w:id="1854958158">
          <w:marLeft w:val="0"/>
          <w:marRight w:val="0"/>
          <w:marTop w:val="0"/>
          <w:marBottom w:val="96"/>
          <w:divBdr>
            <w:top w:val="none" w:sz="0" w:space="0" w:color="auto"/>
            <w:left w:val="single" w:sz="24" w:space="0" w:color="CED3F1"/>
            <w:bottom w:val="none" w:sz="0" w:space="0" w:color="auto"/>
            <w:right w:val="none" w:sz="0" w:space="0" w:color="auto"/>
          </w:divBdr>
        </w:div>
        <w:div w:id="1854958159">
          <w:marLeft w:val="0"/>
          <w:marRight w:val="0"/>
          <w:marTop w:val="120"/>
          <w:marBottom w:val="0"/>
          <w:divBdr>
            <w:top w:val="none" w:sz="0" w:space="0" w:color="auto"/>
            <w:left w:val="none" w:sz="0" w:space="0" w:color="auto"/>
            <w:bottom w:val="none" w:sz="0" w:space="0" w:color="auto"/>
            <w:right w:val="none" w:sz="0" w:space="0" w:color="auto"/>
          </w:divBdr>
        </w:div>
      </w:divsChild>
    </w:div>
    <w:div w:id="1854958065">
      <w:marLeft w:val="0"/>
      <w:marRight w:val="0"/>
      <w:marTop w:val="0"/>
      <w:marBottom w:val="0"/>
      <w:divBdr>
        <w:top w:val="none" w:sz="0" w:space="0" w:color="auto"/>
        <w:left w:val="none" w:sz="0" w:space="0" w:color="auto"/>
        <w:bottom w:val="none" w:sz="0" w:space="0" w:color="auto"/>
        <w:right w:val="none" w:sz="0" w:space="0" w:color="auto"/>
      </w:divBdr>
      <w:divsChild>
        <w:div w:id="1854958059">
          <w:marLeft w:val="0"/>
          <w:marRight w:val="0"/>
          <w:marTop w:val="0"/>
          <w:marBottom w:val="96"/>
          <w:divBdr>
            <w:top w:val="none" w:sz="0" w:space="0" w:color="auto"/>
            <w:left w:val="none" w:sz="0" w:space="0" w:color="auto"/>
            <w:bottom w:val="none" w:sz="0" w:space="0" w:color="auto"/>
            <w:right w:val="none" w:sz="0" w:space="0" w:color="auto"/>
          </w:divBdr>
        </w:div>
        <w:div w:id="1854958063">
          <w:marLeft w:val="0"/>
          <w:marRight w:val="0"/>
          <w:marTop w:val="0"/>
          <w:marBottom w:val="0"/>
          <w:divBdr>
            <w:top w:val="none" w:sz="0" w:space="0" w:color="auto"/>
            <w:left w:val="none" w:sz="0" w:space="0" w:color="auto"/>
            <w:bottom w:val="none" w:sz="0" w:space="0" w:color="auto"/>
            <w:right w:val="none" w:sz="0" w:space="0" w:color="auto"/>
          </w:divBdr>
        </w:div>
        <w:div w:id="1854958069">
          <w:marLeft w:val="0"/>
          <w:marRight w:val="0"/>
          <w:marTop w:val="0"/>
          <w:marBottom w:val="96"/>
          <w:divBdr>
            <w:top w:val="none" w:sz="0" w:space="0" w:color="auto"/>
            <w:left w:val="none" w:sz="0" w:space="0" w:color="auto"/>
            <w:bottom w:val="none" w:sz="0" w:space="0" w:color="auto"/>
            <w:right w:val="none" w:sz="0" w:space="0" w:color="auto"/>
          </w:divBdr>
        </w:div>
        <w:div w:id="1854958085">
          <w:marLeft w:val="0"/>
          <w:marRight w:val="0"/>
          <w:marTop w:val="0"/>
          <w:marBottom w:val="0"/>
          <w:divBdr>
            <w:top w:val="none" w:sz="0" w:space="0" w:color="auto"/>
            <w:left w:val="none" w:sz="0" w:space="0" w:color="auto"/>
            <w:bottom w:val="none" w:sz="0" w:space="0" w:color="auto"/>
            <w:right w:val="none" w:sz="0" w:space="0" w:color="auto"/>
          </w:divBdr>
        </w:div>
        <w:div w:id="1854958099">
          <w:marLeft w:val="0"/>
          <w:marRight w:val="0"/>
          <w:marTop w:val="0"/>
          <w:marBottom w:val="0"/>
          <w:divBdr>
            <w:top w:val="none" w:sz="0" w:space="0" w:color="auto"/>
            <w:left w:val="none" w:sz="0" w:space="0" w:color="auto"/>
            <w:bottom w:val="none" w:sz="0" w:space="0" w:color="auto"/>
            <w:right w:val="none" w:sz="0" w:space="0" w:color="auto"/>
          </w:divBdr>
        </w:div>
        <w:div w:id="1854958103">
          <w:marLeft w:val="0"/>
          <w:marRight w:val="0"/>
          <w:marTop w:val="0"/>
          <w:marBottom w:val="0"/>
          <w:divBdr>
            <w:top w:val="none" w:sz="0" w:space="0" w:color="auto"/>
            <w:left w:val="none" w:sz="0" w:space="0" w:color="auto"/>
            <w:bottom w:val="none" w:sz="0" w:space="0" w:color="auto"/>
            <w:right w:val="none" w:sz="0" w:space="0" w:color="auto"/>
          </w:divBdr>
        </w:div>
        <w:div w:id="1854958113">
          <w:marLeft w:val="0"/>
          <w:marRight w:val="0"/>
          <w:marTop w:val="0"/>
          <w:marBottom w:val="0"/>
          <w:divBdr>
            <w:top w:val="none" w:sz="0" w:space="0" w:color="auto"/>
            <w:left w:val="none" w:sz="0" w:space="0" w:color="auto"/>
            <w:bottom w:val="none" w:sz="0" w:space="0" w:color="auto"/>
            <w:right w:val="none" w:sz="0" w:space="0" w:color="auto"/>
          </w:divBdr>
        </w:div>
        <w:div w:id="1854958160">
          <w:marLeft w:val="0"/>
          <w:marRight w:val="0"/>
          <w:marTop w:val="0"/>
          <w:marBottom w:val="0"/>
          <w:divBdr>
            <w:top w:val="none" w:sz="0" w:space="0" w:color="auto"/>
            <w:left w:val="none" w:sz="0" w:space="0" w:color="auto"/>
            <w:bottom w:val="none" w:sz="0" w:space="0" w:color="auto"/>
            <w:right w:val="none" w:sz="0" w:space="0" w:color="auto"/>
          </w:divBdr>
        </w:div>
      </w:divsChild>
    </w:div>
    <w:div w:id="1854958066">
      <w:marLeft w:val="0"/>
      <w:marRight w:val="0"/>
      <w:marTop w:val="0"/>
      <w:marBottom w:val="0"/>
      <w:divBdr>
        <w:top w:val="none" w:sz="0" w:space="0" w:color="auto"/>
        <w:left w:val="none" w:sz="0" w:space="0" w:color="auto"/>
        <w:bottom w:val="none" w:sz="0" w:space="0" w:color="auto"/>
        <w:right w:val="none" w:sz="0" w:space="0" w:color="auto"/>
      </w:divBdr>
      <w:divsChild>
        <w:div w:id="1854958060">
          <w:marLeft w:val="0"/>
          <w:marRight w:val="0"/>
          <w:marTop w:val="120"/>
          <w:marBottom w:val="0"/>
          <w:divBdr>
            <w:top w:val="none" w:sz="0" w:space="0" w:color="auto"/>
            <w:left w:val="none" w:sz="0" w:space="0" w:color="auto"/>
            <w:bottom w:val="none" w:sz="0" w:space="0" w:color="auto"/>
            <w:right w:val="none" w:sz="0" w:space="0" w:color="auto"/>
          </w:divBdr>
        </w:div>
        <w:div w:id="1854958062">
          <w:marLeft w:val="0"/>
          <w:marRight w:val="0"/>
          <w:marTop w:val="120"/>
          <w:marBottom w:val="0"/>
          <w:divBdr>
            <w:top w:val="none" w:sz="0" w:space="0" w:color="auto"/>
            <w:left w:val="none" w:sz="0" w:space="0" w:color="auto"/>
            <w:bottom w:val="none" w:sz="0" w:space="0" w:color="auto"/>
            <w:right w:val="none" w:sz="0" w:space="0" w:color="auto"/>
          </w:divBdr>
        </w:div>
        <w:div w:id="1854958064">
          <w:marLeft w:val="0"/>
          <w:marRight w:val="0"/>
          <w:marTop w:val="120"/>
          <w:marBottom w:val="0"/>
          <w:divBdr>
            <w:top w:val="none" w:sz="0" w:space="0" w:color="auto"/>
            <w:left w:val="none" w:sz="0" w:space="0" w:color="auto"/>
            <w:bottom w:val="none" w:sz="0" w:space="0" w:color="auto"/>
            <w:right w:val="none" w:sz="0" w:space="0" w:color="auto"/>
          </w:divBdr>
        </w:div>
        <w:div w:id="1854958068">
          <w:marLeft w:val="0"/>
          <w:marRight w:val="0"/>
          <w:marTop w:val="120"/>
          <w:marBottom w:val="0"/>
          <w:divBdr>
            <w:top w:val="none" w:sz="0" w:space="0" w:color="auto"/>
            <w:left w:val="none" w:sz="0" w:space="0" w:color="auto"/>
            <w:bottom w:val="none" w:sz="0" w:space="0" w:color="auto"/>
            <w:right w:val="none" w:sz="0" w:space="0" w:color="auto"/>
          </w:divBdr>
        </w:div>
        <w:div w:id="1854958075">
          <w:marLeft w:val="0"/>
          <w:marRight w:val="0"/>
          <w:marTop w:val="120"/>
          <w:marBottom w:val="0"/>
          <w:divBdr>
            <w:top w:val="none" w:sz="0" w:space="0" w:color="auto"/>
            <w:left w:val="none" w:sz="0" w:space="0" w:color="auto"/>
            <w:bottom w:val="none" w:sz="0" w:space="0" w:color="auto"/>
            <w:right w:val="none" w:sz="0" w:space="0" w:color="auto"/>
          </w:divBdr>
        </w:div>
        <w:div w:id="1854958078">
          <w:marLeft w:val="0"/>
          <w:marRight w:val="0"/>
          <w:marTop w:val="120"/>
          <w:marBottom w:val="0"/>
          <w:divBdr>
            <w:top w:val="none" w:sz="0" w:space="0" w:color="auto"/>
            <w:left w:val="none" w:sz="0" w:space="0" w:color="auto"/>
            <w:bottom w:val="none" w:sz="0" w:space="0" w:color="auto"/>
            <w:right w:val="none" w:sz="0" w:space="0" w:color="auto"/>
          </w:divBdr>
        </w:div>
        <w:div w:id="1854958079">
          <w:marLeft w:val="0"/>
          <w:marRight w:val="0"/>
          <w:marTop w:val="120"/>
          <w:marBottom w:val="0"/>
          <w:divBdr>
            <w:top w:val="none" w:sz="0" w:space="0" w:color="auto"/>
            <w:left w:val="none" w:sz="0" w:space="0" w:color="auto"/>
            <w:bottom w:val="none" w:sz="0" w:space="0" w:color="auto"/>
            <w:right w:val="none" w:sz="0" w:space="0" w:color="auto"/>
          </w:divBdr>
        </w:div>
        <w:div w:id="1854958080">
          <w:marLeft w:val="0"/>
          <w:marRight w:val="0"/>
          <w:marTop w:val="0"/>
          <w:marBottom w:val="192"/>
          <w:divBdr>
            <w:top w:val="none" w:sz="0" w:space="0" w:color="auto"/>
            <w:left w:val="none" w:sz="0" w:space="0" w:color="auto"/>
            <w:bottom w:val="none" w:sz="0" w:space="0" w:color="auto"/>
            <w:right w:val="none" w:sz="0" w:space="0" w:color="auto"/>
          </w:divBdr>
        </w:div>
        <w:div w:id="1854958081">
          <w:marLeft w:val="0"/>
          <w:marRight w:val="0"/>
          <w:marTop w:val="120"/>
          <w:marBottom w:val="0"/>
          <w:divBdr>
            <w:top w:val="none" w:sz="0" w:space="0" w:color="auto"/>
            <w:left w:val="none" w:sz="0" w:space="0" w:color="auto"/>
            <w:bottom w:val="none" w:sz="0" w:space="0" w:color="auto"/>
            <w:right w:val="none" w:sz="0" w:space="0" w:color="auto"/>
          </w:divBdr>
        </w:div>
        <w:div w:id="1854958082">
          <w:marLeft w:val="0"/>
          <w:marRight w:val="0"/>
          <w:marTop w:val="120"/>
          <w:marBottom w:val="0"/>
          <w:divBdr>
            <w:top w:val="none" w:sz="0" w:space="0" w:color="auto"/>
            <w:left w:val="none" w:sz="0" w:space="0" w:color="auto"/>
            <w:bottom w:val="none" w:sz="0" w:space="0" w:color="auto"/>
            <w:right w:val="none" w:sz="0" w:space="0" w:color="auto"/>
          </w:divBdr>
        </w:div>
        <w:div w:id="1854958083">
          <w:marLeft w:val="0"/>
          <w:marRight w:val="0"/>
          <w:marTop w:val="120"/>
          <w:marBottom w:val="0"/>
          <w:divBdr>
            <w:top w:val="none" w:sz="0" w:space="0" w:color="auto"/>
            <w:left w:val="none" w:sz="0" w:space="0" w:color="auto"/>
            <w:bottom w:val="none" w:sz="0" w:space="0" w:color="auto"/>
            <w:right w:val="none" w:sz="0" w:space="0" w:color="auto"/>
          </w:divBdr>
        </w:div>
        <w:div w:id="1854958084">
          <w:marLeft w:val="0"/>
          <w:marRight w:val="0"/>
          <w:marTop w:val="120"/>
          <w:marBottom w:val="0"/>
          <w:divBdr>
            <w:top w:val="none" w:sz="0" w:space="0" w:color="auto"/>
            <w:left w:val="none" w:sz="0" w:space="0" w:color="auto"/>
            <w:bottom w:val="none" w:sz="0" w:space="0" w:color="auto"/>
            <w:right w:val="none" w:sz="0" w:space="0" w:color="auto"/>
          </w:divBdr>
        </w:div>
        <w:div w:id="1854958089">
          <w:marLeft w:val="0"/>
          <w:marRight w:val="0"/>
          <w:marTop w:val="0"/>
          <w:marBottom w:val="192"/>
          <w:divBdr>
            <w:top w:val="none" w:sz="0" w:space="0" w:color="auto"/>
            <w:left w:val="none" w:sz="0" w:space="0" w:color="auto"/>
            <w:bottom w:val="none" w:sz="0" w:space="0" w:color="auto"/>
            <w:right w:val="none" w:sz="0" w:space="0" w:color="auto"/>
          </w:divBdr>
        </w:div>
        <w:div w:id="1854958090">
          <w:marLeft w:val="0"/>
          <w:marRight w:val="0"/>
          <w:marTop w:val="120"/>
          <w:marBottom w:val="0"/>
          <w:divBdr>
            <w:top w:val="none" w:sz="0" w:space="0" w:color="auto"/>
            <w:left w:val="none" w:sz="0" w:space="0" w:color="auto"/>
            <w:bottom w:val="none" w:sz="0" w:space="0" w:color="auto"/>
            <w:right w:val="none" w:sz="0" w:space="0" w:color="auto"/>
          </w:divBdr>
        </w:div>
        <w:div w:id="1854958091">
          <w:marLeft w:val="0"/>
          <w:marRight w:val="0"/>
          <w:marTop w:val="120"/>
          <w:marBottom w:val="0"/>
          <w:divBdr>
            <w:top w:val="none" w:sz="0" w:space="0" w:color="auto"/>
            <w:left w:val="none" w:sz="0" w:space="0" w:color="auto"/>
            <w:bottom w:val="none" w:sz="0" w:space="0" w:color="auto"/>
            <w:right w:val="none" w:sz="0" w:space="0" w:color="auto"/>
          </w:divBdr>
        </w:div>
        <w:div w:id="1854958092">
          <w:marLeft w:val="0"/>
          <w:marRight w:val="0"/>
          <w:marTop w:val="120"/>
          <w:marBottom w:val="0"/>
          <w:divBdr>
            <w:top w:val="none" w:sz="0" w:space="0" w:color="auto"/>
            <w:left w:val="none" w:sz="0" w:space="0" w:color="auto"/>
            <w:bottom w:val="none" w:sz="0" w:space="0" w:color="auto"/>
            <w:right w:val="none" w:sz="0" w:space="0" w:color="auto"/>
          </w:divBdr>
        </w:div>
        <w:div w:id="1854958093">
          <w:marLeft w:val="0"/>
          <w:marRight w:val="0"/>
          <w:marTop w:val="120"/>
          <w:marBottom w:val="0"/>
          <w:divBdr>
            <w:top w:val="none" w:sz="0" w:space="0" w:color="auto"/>
            <w:left w:val="none" w:sz="0" w:space="0" w:color="auto"/>
            <w:bottom w:val="none" w:sz="0" w:space="0" w:color="auto"/>
            <w:right w:val="none" w:sz="0" w:space="0" w:color="auto"/>
          </w:divBdr>
        </w:div>
        <w:div w:id="1854958095">
          <w:marLeft w:val="0"/>
          <w:marRight w:val="0"/>
          <w:marTop w:val="120"/>
          <w:marBottom w:val="0"/>
          <w:divBdr>
            <w:top w:val="none" w:sz="0" w:space="0" w:color="auto"/>
            <w:left w:val="none" w:sz="0" w:space="0" w:color="auto"/>
            <w:bottom w:val="none" w:sz="0" w:space="0" w:color="auto"/>
            <w:right w:val="none" w:sz="0" w:space="0" w:color="auto"/>
          </w:divBdr>
        </w:div>
        <w:div w:id="1854958096">
          <w:marLeft w:val="0"/>
          <w:marRight w:val="0"/>
          <w:marTop w:val="120"/>
          <w:marBottom w:val="0"/>
          <w:divBdr>
            <w:top w:val="none" w:sz="0" w:space="0" w:color="auto"/>
            <w:left w:val="none" w:sz="0" w:space="0" w:color="auto"/>
            <w:bottom w:val="none" w:sz="0" w:space="0" w:color="auto"/>
            <w:right w:val="none" w:sz="0" w:space="0" w:color="auto"/>
          </w:divBdr>
        </w:div>
        <w:div w:id="1854958100">
          <w:marLeft w:val="0"/>
          <w:marRight w:val="0"/>
          <w:marTop w:val="120"/>
          <w:marBottom w:val="0"/>
          <w:divBdr>
            <w:top w:val="none" w:sz="0" w:space="0" w:color="auto"/>
            <w:left w:val="none" w:sz="0" w:space="0" w:color="auto"/>
            <w:bottom w:val="none" w:sz="0" w:space="0" w:color="auto"/>
            <w:right w:val="none" w:sz="0" w:space="0" w:color="auto"/>
          </w:divBdr>
        </w:div>
        <w:div w:id="1854958101">
          <w:marLeft w:val="0"/>
          <w:marRight w:val="0"/>
          <w:marTop w:val="120"/>
          <w:marBottom w:val="0"/>
          <w:divBdr>
            <w:top w:val="none" w:sz="0" w:space="0" w:color="auto"/>
            <w:left w:val="none" w:sz="0" w:space="0" w:color="auto"/>
            <w:bottom w:val="none" w:sz="0" w:space="0" w:color="auto"/>
            <w:right w:val="none" w:sz="0" w:space="0" w:color="auto"/>
          </w:divBdr>
        </w:div>
        <w:div w:id="1854958117">
          <w:marLeft w:val="0"/>
          <w:marRight w:val="0"/>
          <w:marTop w:val="120"/>
          <w:marBottom w:val="0"/>
          <w:divBdr>
            <w:top w:val="none" w:sz="0" w:space="0" w:color="auto"/>
            <w:left w:val="none" w:sz="0" w:space="0" w:color="auto"/>
            <w:bottom w:val="none" w:sz="0" w:space="0" w:color="auto"/>
            <w:right w:val="none" w:sz="0" w:space="0" w:color="auto"/>
          </w:divBdr>
        </w:div>
        <w:div w:id="1854958119">
          <w:marLeft w:val="0"/>
          <w:marRight w:val="0"/>
          <w:marTop w:val="120"/>
          <w:marBottom w:val="0"/>
          <w:divBdr>
            <w:top w:val="none" w:sz="0" w:space="0" w:color="auto"/>
            <w:left w:val="none" w:sz="0" w:space="0" w:color="auto"/>
            <w:bottom w:val="none" w:sz="0" w:space="0" w:color="auto"/>
            <w:right w:val="none" w:sz="0" w:space="0" w:color="auto"/>
          </w:divBdr>
        </w:div>
        <w:div w:id="1854958125">
          <w:marLeft w:val="0"/>
          <w:marRight w:val="0"/>
          <w:marTop w:val="120"/>
          <w:marBottom w:val="0"/>
          <w:divBdr>
            <w:top w:val="none" w:sz="0" w:space="0" w:color="auto"/>
            <w:left w:val="none" w:sz="0" w:space="0" w:color="auto"/>
            <w:bottom w:val="none" w:sz="0" w:space="0" w:color="auto"/>
            <w:right w:val="none" w:sz="0" w:space="0" w:color="auto"/>
          </w:divBdr>
        </w:div>
        <w:div w:id="1854958126">
          <w:marLeft w:val="0"/>
          <w:marRight w:val="0"/>
          <w:marTop w:val="120"/>
          <w:marBottom w:val="0"/>
          <w:divBdr>
            <w:top w:val="none" w:sz="0" w:space="0" w:color="auto"/>
            <w:left w:val="none" w:sz="0" w:space="0" w:color="auto"/>
            <w:bottom w:val="none" w:sz="0" w:space="0" w:color="auto"/>
            <w:right w:val="none" w:sz="0" w:space="0" w:color="auto"/>
          </w:divBdr>
        </w:div>
        <w:div w:id="1854958128">
          <w:marLeft w:val="0"/>
          <w:marRight w:val="0"/>
          <w:marTop w:val="120"/>
          <w:marBottom w:val="0"/>
          <w:divBdr>
            <w:top w:val="none" w:sz="0" w:space="0" w:color="auto"/>
            <w:left w:val="none" w:sz="0" w:space="0" w:color="auto"/>
            <w:bottom w:val="none" w:sz="0" w:space="0" w:color="auto"/>
            <w:right w:val="none" w:sz="0" w:space="0" w:color="auto"/>
          </w:divBdr>
        </w:div>
        <w:div w:id="1854958130">
          <w:marLeft w:val="0"/>
          <w:marRight w:val="0"/>
          <w:marTop w:val="120"/>
          <w:marBottom w:val="0"/>
          <w:divBdr>
            <w:top w:val="none" w:sz="0" w:space="0" w:color="auto"/>
            <w:left w:val="none" w:sz="0" w:space="0" w:color="auto"/>
            <w:bottom w:val="none" w:sz="0" w:space="0" w:color="auto"/>
            <w:right w:val="none" w:sz="0" w:space="0" w:color="auto"/>
          </w:divBdr>
        </w:div>
        <w:div w:id="1854958131">
          <w:marLeft w:val="0"/>
          <w:marRight w:val="0"/>
          <w:marTop w:val="120"/>
          <w:marBottom w:val="0"/>
          <w:divBdr>
            <w:top w:val="none" w:sz="0" w:space="0" w:color="auto"/>
            <w:left w:val="none" w:sz="0" w:space="0" w:color="auto"/>
            <w:bottom w:val="none" w:sz="0" w:space="0" w:color="auto"/>
            <w:right w:val="none" w:sz="0" w:space="0" w:color="auto"/>
          </w:divBdr>
        </w:div>
        <w:div w:id="1854958133">
          <w:marLeft w:val="0"/>
          <w:marRight w:val="0"/>
          <w:marTop w:val="120"/>
          <w:marBottom w:val="192"/>
          <w:divBdr>
            <w:top w:val="none" w:sz="0" w:space="0" w:color="auto"/>
            <w:left w:val="single" w:sz="24" w:space="0" w:color="CED3F1"/>
            <w:bottom w:val="none" w:sz="0" w:space="0" w:color="auto"/>
            <w:right w:val="none" w:sz="0" w:space="0" w:color="auto"/>
          </w:divBdr>
        </w:div>
        <w:div w:id="1854958134">
          <w:marLeft w:val="0"/>
          <w:marRight w:val="0"/>
          <w:marTop w:val="0"/>
          <w:marBottom w:val="96"/>
          <w:divBdr>
            <w:top w:val="none" w:sz="0" w:space="0" w:color="auto"/>
            <w:left w:val="single" w:sz="24" w:space="0" w:color="CED3F1"/>
            <w:bottom w:val="none" w:sz="0" w:space="0" w:color="auto"/>
            <w:right w:val="none" w:sz="0" w:space="0" w:color="auto"/>
          </w:divBdr>
        </w:div>
        <w:div w:id="1854958139">
          <w:marLeft w:val="0"/>
          <w:marRight w:val="0"/>
          <w:marTop w:val="120"/>
          <w:marBottom w:val="0"/>
          <w:divBdr>
            <w:top w:val="none" w:sz="0" w:space="0" w:color="auto"/>
            <w:left w:val="none" w:sz="0" w:space="0" w:color="auto"/>
            <w:bottom w:val="none" w:sz="0" w:space="0" w:color="auto"/>
            <w:right w:val="none" w:sz="0" w:space="0" w:color="auto"/>
          </w:divBdr>
        </w:div>
        <w:div w:id="1854958140">
          <w:marLeft w:val="0"/>
          <w:marRight w:val="0"/>
          <w:marTop w:val="120"/>
          <w:marBottom w:val="0"/>
          <w:divBdr>
            <w:top w:val="none" w:sz="0" w:space="0" w:color="auto"/>
            <w:left w:val="none" w:sz="0" w:space="0" w:color="auto"/>
            <w:bottom w:val="none" w:sz="0" w:space="0" w:color="auto"/>
            <w:right w:val="none" w:sz="0" w:space="0" w:color="auto"/>
          </w:divBdr>
        </w:div>
        <w:div w:id="1854958145">
          <w:marLeft w:val="0"/>
          <w:marRight w:val="0"/>
          <w:marTop w:val="120"/>
          <w:marBottom w:val="0"/>
          <w:divBdr>
            <w:top w:val="none" w:sz="0" w:space="0" w:color="auto"/>
            <w:left w:val="none" w:sz="0" w:space="0" w:color="auto"/>
            <w:bottom w:val="none" w:sz="0" w:space="0" w:color="auto"/>
            <w:right w:val="none" w:sz="0" w:space="0" w:color="auto"/>
          </w:divBdr>
        </w:div>
        <w:div w:id="1854958146">
          <w:marLeft w:val="0"/>
          <w:marRight w:val="0"/>
          <w:marTop w:val="0"/>
          <w:marBottom w:val="96"/>
          <w:divBdr>
            <w:top w:val="none" w:sz="0" w:space="0" w:color="auto"/>
            <w:left w:val="single" w:sz="24" w:space="0" w:color="CED3F1"/>
            <w:bottom w:val="none" w:sz="0" w:space="0" w:color="auto"/>
            <w:right w:val="none" w:sz="0" w:space="0" w:color="auto"/>
          </w:divBdr>
        </w:div>
        <w:div w:id="1854958148">
          <w:marLeft w:val="0"/>
          <w:marRight w:val="0"/>
          <w:marTop w:val="120"/>
          <w:marBottom w:val="0"/>
          <w:divBdr>
            <w:top w:val="none" w:sz="0" w:space="0" w:color="auto"/>
            <w:left w:val="none" w:sz="0" w:space="0" w:color="auto"/>
            <w:bottom w:val="none" w:sz="0" w:space="0" w:color="auto"/>
            <w:right w:val="none" w:sz="0" w:space="0" w:color="auto"/>
          </w:divBdr>
        </w:div>
        <w:div w:id="1854958149">
          <w:marLeft w:val="0"/>
          <w:marRight w:val="0"/>
          <w:marTop w:val="120"/>
          <w:marBottom w:val="0"/>
          <w:divBdr>
            <w:top w:val="none" w:sz="0" w:space="0" w:color="auto"/>
            <w:left w:val="none" w:sz="0" w:space="0" w:color="auto"/>
            <w:bottom w:val="none" w:sz="0" w:space="0" w:color="auto"/>
            <w:right w:val="none" w:sz="0" w:space="0" w:color="auto"/>
          </w:divBdr>
        </w:div>
        <w:div w:id="1854958150">
          <w:marLeft w:val="0"/>
          <w:marRight w:val="0"/>
          <w:marTop w:val="120"/>
          <w:marBottom w:val="0"/>
          <w:divBdr>
            <w:top w:val="none" w:sz="0" w:space="0" w:color="auto"/>
            <w:left w:val="none" w:sz="0" w:space="0" w:color="auto"/>
            <w:bottom w:val="none" w:sz="0" w:space="0" w:color="auto"/>
            <w:right w:val="none" w:sz="0" w:space="0" w:color="auto"/>
          </w:divBdr>
        </w:div>
        <w:div w:id="1854958151">
          <w:marLeft w:val="0"/>
          <w:marRight w:val="0"/>
          <w:marTop w:val="120"/>
          <w:marBottom w:val="0"/>
          <w:divBdr>
            <w:top w:val="none" w:sz="0" w:space="0" w:color="auto"/>
            <w:left w:val="none" w:sz="0" w:space="0" w:color="auto"/>
            <w:bottom w:val="none" w:sz="0" w:space="0" w:color="auto"/>
            <w:right w:val="none" w:sz="0" w:space="0" w:color="auto"/>
          </w:divBdr>
        </w:div>
        <w:div w:id="1854958154">
          <w:marLeft w:val="0"/>
          <w:marRight w:val="0"/>
          <w:marTop w:val="120"/>
          <w:marBottom w:val="0"/>
          <w:divBdr>
            <w:top w:val="none" w:sz="0" w:space="0" w:color="auto"/>
            <w:left w:val="none" w:sz="0" w:space="0" w:color="auto"/>
            <w:bottom w:val="none" w:sz="0" w:space="0" w:color="auto"/>
            <w:right w:val="none" w:sz="0" w:space="0" w:color="auto"/>
          </w:divBdr>
        </w:div>
        <w:div w:id="1854958155">
          <w:marLeft w:val="0"/>
          <w:marRight w:val="0"/>
          <w:marTop w:val="120"/>
          <w:marBottom w:val="0"/>
          <w:divBdr>
            <w:top w:val="none" w:sz="0" w:space="0" w:color="auto"/>
            <w:left w:val="none" w:sz="0" w:space="0" w:color="auto"/>
            <w:bottom w:val="none" w:sz="0" w:space="0" w:color="auto"/>
            <w:right w:val="none" w:sz="0" w:space="0" w:color="auto"/>
          </w:divBdr>
        </w:div>
        <w:div w:id="1854958161">
          <w:marLeft w:val="0"/>
          <w:marRight w:val="0"/>
          <w:marTop w:val="120"/>
          <w:marBottom w:val="0"/>
          <w:divBdr>
            <w:top w:val="none" w:sz="0" w:space="0" w:color="auto"/>
            <w:left w:val="none" w:sz="0" w:space="0" w:color="auto"/>
            <w:bottom w:val="none" w:sz="0" w:space="0" w:color="auto"/>
            <w:right w:val="none" w:sz="0" w:space="0" w:color="auto"/>
          </w:divBdr>
        </w:div>
      </w:divsChild>
    </w:div>
    <w:div w:id="1854958074">
      <w:marLeft w:val="0"/>
      <w:marRight w:val="0"/>
      <w:marTop w:val="0"/>
      <w:marBottom w:val="0"/>
      <w:divBdr>
        <w:top w:val="none" w:sz="0" w:space="0" w:color="auto"/>
        <w:left w:val="none" w:sz="0" w:space="0" w:color="auto"/>
        <w:bottom w:val="none" w:sz="0" w:space="0" w:color="auto"/>
        <w:right w:val="none" w:sz="0" w:space="0" w:color="auto"/>
      </w:divBdr>
    </w:div>
    <w:div w:id="1854958109">
      <w:marLeft w:val="0"/>
      <w:marRight w:val="0"/>
      <w:marTop w:val="0"/>
      <w:marBottom w:val="0"/>
      <w:divBdr>
        <w:top w:val="none" w:sz="0" w:space="0" w:color="auto"/>
        <w:left w:val="none" w:sz="0" w:space="0" w:color="auto"/>
        <w:bottom w:val="none" w:sz="0" w:space="0" w:color="auto"/>
        <w:right w:val="none" w:sz="0" w:space="0" w:color="auto"/>
      </w:divBdr>
      <w:divsChild>
        <w:div w:id="1854958070">
          <w:marLeft w:val="222"/>
          <w:marRight w:val="0"/>
          <w:marTop w:val="249"/>
          <w:marBottom w:val="0"/>
          <w:divBdr>
            <w:top w:val="none" w:sz="0" w:space="0" w:color="auto"/>
            <w:left w:val="none" w:sz="0" w:space="0" w:color="auto"/>
            <w:bottom w:val="none" w:sz="0" w:space="0" w:color="auto"/>
            <w:right w:val="none" w:sz="0" w:space="0" w:color="auto"/>
          </w:divBdr>
          <w:divsChild>
            <w:div w:id="1854958152">
              <w:marLeft w:val="0"/>
              <w:marRight w:val="0"/>
              <w:marTop w:val="0"/>
              <w:marBottom w:val="0"/>
              <w:divBdr>
                <w:top w:val="none" w:sz="0" w:space="0" w:color="auto"/>
                <w:left w:val="none" w:sz="0" w:space="0" w:color="auto"/>
                <w:bottom w:val="none" w:sz="0" w:space="0" w:color="auto"/>
                <w:right w:val="none" w:sz="0" w:space="0" w:color="auto"/>
              </w:divBdr>
              <w:divsChild>
                <w:div w:id="1854958076">
                  <w:marLeft w:val="0"/>
                  <w:marRight w:val="0"/>
                  <w:marTop w:val="0"/>
                  <w:marBottom w:val="0"/>
                  <w:divBdr>
                    <w:top w:val="none" w:sz="0" w:space="0" w:color="auto"/>
                    <w:left w:val="none" w:sz="0" w:space="0" w:color="auto"/>
                    <w:bottom w:val="none" w:sz="0" w:space="0" w:color="auto"/>
                    <w:right w:val="none" w:sz="0" w:space="0" w:color="auto"/>
                  </w:divBdr>
                </w:div>
                <w:div w:id="18549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141">
          <w:marLeft w:val="222"/>
          <w:marRight w:val="0"/>
          <w:marTop w:val="0"/>
          <w:marBottom w:val="0"/>
          <w:divBdr>
            <w:top w:val="none" w:sz="0" w:space="0" w:color="auto"/>
            <w:left w:val="none" w:sz="0" w:space="0" w:color="auto"/>
            <w:bottom w:val="none" w:sz="0" w:space="0" w:color="auto"/>
            <w:right w:val="none" w:sz="0" w:space="0" w:color="auto"/>
          </w:divBdr>
          <w:divsChild>
            <w:div w:id="1854958057">
              <w:marLeft w:val="0"/>
              <w:marRight w:val="0"/>
              <w:marTop w:val="0"/>
              <w:marBottom w:val="0"/>
              <w:divBdr>
                <w:top w:val="none" w:sz="0" w:space="0" w:color="auto"/>
                <w:left w:val="none" w:sz="0" w:space="0" w:color="auto"/>
                <w:bottom w:val="none" w:sz="0" w:space="0" w:color="auto"/>
                <w:right w:val="none" w:sz="0" w:space="0" w:color="auto"/>
              </w:divBdr>
              <w:divsChild>
                <w:div w:id="1854958071">
                  <w:marLeft w:val="0"/>
                  <w:marRight w:val="0"/>
                  <w:marTop w:val="0"/>
                  <w:marBottom w:val="0"/>
                  <w:divBdr>
                    <w:top w:val="none" w:sz="0" w:space="0" w:color="auto"/>
                    <w:left w:val="none" w:sz="0" w:space="0" w:color="auto"/>
                    <w:bottom w:val="none" w:sz="0" w:space="0" w:color="auto"/>
                    <w:right w:val="none" w:sz="0" w:space="0" w:color="auto"/>
                  </w:divBdr>
                  <w:divsChild>
                    <w:div w:id="1854958104">
                      <w:marLeft w:val="0"/>
                      <w:marRight w:val="0"/>
                      <w:marTop w:val="0"/>
                      <w:marBottom w:val="0"/>
                      <w:divBdr>
                        <w:top w:val="none" w:sz="0" w:space="0" w:color="auto"/>
                        <w:left w:val="none" w:sz="0" w:space="0" w:color="auto"/>
                        <w:bottom w:val="none" w:sz="0" w:space="0" w:color="auto"/>
                        <w:right w:val="none" w:sz="0" w:space="0" w:color="auto"/>
                      </w:divBdr>
                    </w:div>
                  </w:divsChild>
                </w:div>
                <w:div w:id="1854958129">
                  <w:marLeft w:val="0"/>
                  <w:marRight w:val="0"/>
                  <w:marTop w:val="0"/>
                  <w:marBottom w:val="0"/>
                  <w:divBdr>
                    <w:top w:val="none" w:sz="0" w:space="0" w:color="auto"/>
                    <w:left w:val="none" w:sz="0" w:space="0" w:color="auto"/>
                    <w:bottom w:val="none" w:sz="0" w:space="0" w:color="auto"/>
                    <w:right w:val="none" w:sz="0" w:space="0" w:color="auto"/>
                  </w:divBdr>
                  <w:divsChild>
                    <w:div w:id="1854958061">
                      <w:marLeft w:val="0"/>
                      <w:marRight w:val="0"/>
                      <w:marTop w:val="69"/>
                      <w:marBottom w:val="69"/>
                      <w:divBdr>
                        <w:top w:val="none" w:sz="0" w:space="0" w:color="auto"/>
                        <w:left w:val="none" w:sz="0" w:space="0" w:color="auto"/>
                        <w:bottom w:val="none" w:sz="0" w:space="0" w:color="auto"/>
                        <w:right w:val="none" w:sz="0" w:space="0" w:color="auto"/>
                      </w:divBdr>
                    </w:div>
                    <w:div w:id="1854958106">
                      <w:marLeft w:val="0"/>
                      <w:marRight w:val="0"/>
                      <w:marTop w:val="0"/>
                      <w:marBottom w:val="69"/>
                      <w:divBdr>
                        <w:top w:val="none" w:sz="0" w:space="0" w:color="auto"/>
                        <w:left w:val="none" w:sz="0" w:space="0" w:color="auto"/>
                        <w:bottom w:val="none" w:sz="0" w:space="0" w:color="auto"/>
                        <w:right w:val="none" w:sz="0" w:space="0" w:color="auto"/>
                      </w:divBdr>
                    </w:div>
                    <w:div w:id="18549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8122">
      <w:marLeft w:val="0"/>
      <w:marRight w:val="0"/>
      <w:marTop w:val="0"/>
      <w:marBottom w:val="0"/>
      <w:divBdr>
        <w:top w:val="none" w:sz="0" w:space="0" w:color="auto"/>
        <w:left w:val="none" w:sz="0" w:space="0" w:color="auto"/>
        <w:bottom w:val="none" w:sz="0" w:space="0" w:color="auto"/>
        <w:right w:val="none" w:sz="0" w:space="0" w:color="auto"/>
      </w:divBdr>
    </w:div>
    <w:div w:id="1854958123">
      <w:marLeft w:val="0"/>
      <w:marRight w:val="0"/>
      <w:marTop w:val="0"/>
      <w:marBottom w:val="0"/>
      <w:divBdr>
        <w:top w:val="none" w:sz="0" w:space="0" w:color="auto"/>
        <w:left w:val="none" w:sz="0" w:space="0" w:color="auto"/>
        <w:bottom w:val="none" w:sz="0" w:space="0" w:color="auto"/>
        <w:right w:val="none" w:sz="0" w:space="0" w:color="auto"/>
      </w:divBdr>
    </w:div>
    <w:div w:id="1854958143">
      <w:marLeft w:val="0"/>
      <w:marRight w:val="0"/>
      <w:marTop w:val="0"/>
      <w:marBottom w:val="0"/>
      <w:divBdr>
        <w:top w:val="none" w:sz="0" w:space="0" w:color="auto"/>
        <w:left w:val="none" w:sz="0" w:space="0" w:color="auto"/>
        <w:bottom w:val="none" w:sz="0" w:space="0" w:color="auto"/>
        <w:right w:val="none" w:sz="0" w:space="0" w:color="auto"/>
      </w:divBdr>
      <w:divsChild>
        <w:div w:id="1854958120">
          <w:marLeft w:val="0"/>
          <w:marRight w:val="0"/>
          <w:marTop w:val="0"/>
          <w:marBottom w:val="0"/>
          <w:divBdr>
            <w:top w:val="none" w:sz="0" w:space="0" w:color="auto"/>
            <w:left w:val="none" w:sz="0" w:space="0" w:color="auto"/>
            <w:bottom w:val="none" w:sz="0" w:space="0" w:color="auto"/>
            <w:right w:val="none" w:sz="0" w:space="0" w:color="auto"/>
          </w:divBdr>
        </w:div>
        <w:div w:id="1854958137">
          <w:marLeft w:val="0"/>
          <w:marRight w:val="0"/>
          <w:marTop w:val="0"/>
          <w:marBottom w:val="0"/>
          <w:divBdr>
            <w:top w:val="none" w:sz="0" w:space="0" w:color="auto"/>
            <w:left w:val="none" w:sz="0" w:space="0" w:color="auto"/>
            <w:bottom w:val="none" w:sz="0" w:space="0" w:color="auto"/>
            <w:right w:val="none" w:sz="0" w:space="0" w:color="auto"/>
          </w:divBdr>
        </w:div>
        <w:div w:id="1854958156">
          <w:marLeft w:val="0"/>
          <w:marRight w:val="0"/>
          <w:marTop w:val="0"/>
          <w:marBottom w:val="96"/>
          <w:divBdr>
            <w:top w:val="none" w:sz="0" w:space="0" w:color="auto"/>
            <w:left w:val="none" w:sz="0" w:space="0" w:color="auto"/>
            <w:bottom w:val="none" w:sz="0" w:space="0" w:color="auto"/>
            <w:right w:val="none" w:sz="0" w:space="0" w:color="auto"/>
          </w:divBdr>
        </w:div>
        <w:div w:id="1854958157">
          <w:marLeft w:val="0"/>
          <w:marRight w:val="0"/>
          <w:marTop w:val="0"/>
          <w:marBottom w:val="0"/>
          <w:divBdr>
            <w:top w:val="none" w:sz="0" w:space="0" w:color="auto"/>
            <w:left w:val="none" w:sz="0" w:space="0" w:color="auto"/>
            <w:bottom w:val="none" w:sz="0" w:space="0" w:color="auto"/>
            <w:right w:val="none" w:sz="0" w:space="0" w:color="auto"/>
          </w:divBdr>
        </w:div>
      </w:divsChild>
    </w:div>
    <w:div w:id="18549581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64629/1f81b6665cb7f5a105b7c7427e394c1848bbe2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pirantura.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028D8-2810-4258-9970-51909D67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4669</Words>
  <Characters>26614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cp:revision>
  <dcterms:created xsi:type="dcterms:W3CDTF">2020-06-03T06:56:00Z</dcterms:created>
  <dcterms:modified xsi:type="dcterms:W3CDTF">2020-06-03T06:56:00Z</dcterms:modified>
</cp:coreProperties>
</file>